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C280B" w14:textId="2DD5B82D" w:rsidR="00144F2F" w:rsidRDefault="00144F2F" w:rsidP="00144F2F">
      <w:pPr>
        <w:pStyle w:val="Heading1"/>
      </w:pPr>
      <w:r>
        <w:t>Exercice – Création d’un terrain médiéval</w:t>
      </w:r>
    </w:p>
    <w:p w14:paraId="18E2AFCE" w14:textId="0F253E0B" w:rsidR="00B27C64" w:rsidRDefault="00B27C64" w:rsidP="00B27C64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22C9DA4E" wp14:editId="3FA50A7C">
            <wp:extent cx="5708650" cy="5879422"/>
            <wp:effectExtent l="0" t="0" r="6350" b="7620"/>
            <wp:docPr id="2141509955" name="Picture 1" descr="A screenshot of a computer gam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509955" name="Picture 1" descr="A screenshot of a computer gam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7190" cy="5888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1547B" w14:textId="77777777" w:rsidR="00B27C64" w:rsidRPr="00B27C64" w:rsidRDefault="00B27C64" w:rsidP="00B27C64"/>
    <w:p w14:paraId="5F7924E8" w14:textId="77777777" w:rsidR="00144F2F" w:rsidRDefault="00144F2F" w:rsidP="00144F2F">
      <w:pPr>
        <w:pStyle w:val="Heading2"/>
      </w:pPr>
      <w:r>
        <w:t>Arrière-plan</w:t>
      </w:r>
    </w:p>
    <w:p w14:paraId="4589BC4F" w14:textId="77777777" w:rsidR="00144F2F" w:rsidRDefault="00144F2F" w:rsidP="00144F2F">
      <w:r>
        <w:t xml:space="preserve">À l’aide l’image </w:t>
      </w:r>
      <w:r w:rsidRPr="00B36613">
        <w:t>Ciel.jpg</w:t>
      </w:r>
      <w:r>
        <w:t xml:space="preserve"> et de l’objet </w:t>
      </w:r>
      <w:proofErr w:type="spellStart"/>
      <w:r>
        <w:t>GOBackground</w:t>
      </w:r>
      <w:proofErr w:type="spellEnd"/>
      <w:r>
        <w:t>, ajoutez une image en arrière-plan.</w:t>
      </w:r>
    </w:p>
    <w:p w14:paraId="500A0F58" w14:textId="77777777" w:rsidR="00144F2F" w:rsidRDefault="00144F2F" w:rsidP="00144F2F">
      <w:r>
        <w:t>Pour avoir un arri</w:t>
      </w:r>
      <w:r w:rsidRPr="003C2843">
        <w:t>è</w:t>
      </w:r>
      <w:r>
        <w:t>re-plan qui « bouge » lorsque l’on tourne la caméra, on doit utiliser une technique spéciale (</w:t>
      </w:r>
      <w:proofErr w:type="spellStart"/>
      <w:r>
        <w:t>CubicMapping</w:t>
      </w:r>
      <w:proofErr w:type="spellEnd"/>
      <w:r>
        <w:t>).</w:t>
      </w:r>
    </w:p>
    <w:p w14:paraId="2CFB8B58" w14:textId="77777777" w:rsidR="00144F2F" w:rsidRDefault="00144F2F" w:rsidP="00144F2F"/>
    <w:p w14:paraId="491D89C8" w14:textId="77777777" w:rsidR="00144F2F" w:rsidRDefault="00144F2F" w:rsidP="00144F2F">
      <w:r w:rsidRPr="00B36613">
        <w:rPr>
          <w:b/>
          <w:bCs/>
        </w:rPr>
        <w:t>Question</w:t>
      </w:r>
      <w:r>
        <w:t> : pourquoi l’image est dessinée derrière les objets 3D et non devant?</w:t>
      </w:r>
    </w:p>
    <w:p w14:paraId="0D3B9D31" w14:textId="77777777" w:rsidR="00144F2F" w:rsidRPr="003C2843" w:rsidRDefault="00144F2F" w:rsidP="00144F2F"/>
    <w:p w14:paraId="430A2AFB" w14:textId="77777777" w:rsidR="00144F2F" w:rsidRDefault="00144F2F" w:rsidP="00144F2F">
      <w:pPr>
        <w:pStyle w:val="Heading2"/>
      </w:pPr>
      <w:r w:rsidRPr="00811BB4">
        <w:lastRenderedPageBreak/>
        <w:t>Terrain</w:t>
      </w:r>
    </w:p>
    <w:p w14:paraId="781FB247" w14:textId="77777777" w:rsidR="00144F2F" w:rsidRDefault="00144F2F" w:rsidP="00144F2F">
      <w:r>
        <w:t xml:space="preserve">Dans </w:t>
      </w:r>
      <w:hyperlink r:id="rId8" w:history="1">
        <w:r w:rsidRPr="00B36613">
          <w:rPr>
            <w:rStyle w:val="Hyperlink"/>
          </w:rPr>
          <w:t xml:space="preserve">les exemples de </w:t>
        </w:r>
        <w:proofErr w:type="spellStart"/>
        <w:r w:rsidRPr="00B36613">
          <w:rPr>
            <w:rStyle w:val="Hyperlink"/>
          </w:rPr>
          <w:t>RayLib</w:t>
        </w:r>
        <w:proofErr w:type="spellEnd"/>
      </w:hyperlink>
      <w:r>
        <w:t xml:space="preserve">, allez-voir l’exemple </w:t>
      </w:r>
      <w:proofErr w:type="spellStart"/>
      <w:r>
        <w:t>heightmap</w:t>
      </w:r>
      <w:proofErr w:type="spellEnd"/>
      <w:r>
        <w:t>. Un modèle 3D de terrain est généré à l’aide des pixels d’une image!</w:t>
      </w:r>
    </w:p>
    <w:p w14:paraId="7307387D" w14:textId="77777777" w:rsidR="00144F2F" w:rsidRDefault="00144F2F" w:rsidP="00144F2F"/>
    <w:p w14:paraId="770F066C" w14:textId="24017C62" w:rsidR="00144F2F" w:rsidRPr="00763F2F" w:rsidRDefault="00144F2F" w:rsidP="00144F2F">
      <w:pPr>
        <w:pStyle w:val="ListParagraph"/>
        <w:numPr>
          <w:ilvl w:val="0"/>
          <w:numId w:val="1"/>
        </w:numPr>
      </w:pPr>
      <w:r w:rsidRPr="00763F2F">
        <w:t>Vous</w:t>
      </w:r>
      <w:r>
        <w:t xml:space="preserve"> pouvez prendre </w:t>
      </w:r>
      <w:r w:rsidR="009A4993">
        <w:t xml:space="preserve">l’image </w:t>
      </w:r>
      <w:r w:rsidR="009A4993" w:rsidRPr="009A4993">
        <w:rPr>
          <w:b/>
          <w:bCs/>
        </w:rPr>
        <w:t>$</w:t>
      </w:r>
      <w:proofErr w:type="spellStart"/>
      <w:r w:rsidR="009A4993" w:rsidRPr="009A4993">
        <w:rPr>
          <w:b/>
          <w:bCs/>
        </w:rPr>
        <w:t>ProjectDir</w:t>
      </w:r>
      <w:proofErr w:type="spellEnd"/>
      <w:r w:rsidR="009A4993" w:rsidRPr="009A4993">
        <w:rPr>
          <w:b/>
          <w:bCs/>
        </w:rPr>
        <w:t>/</w:t>
      </w:r>
      <w:proofErr w:type="spellStart"/>
      <w:r w:rsidR="009A4993" w:rsidRPr="009A4993">
        <w:rPr>
          <w:b/>
          <w:bCs/>
        </w:rPr>
        <w:t>res</w:t>
      </w:r>
      <w:proofErr w:type="spellEnd"/>
      <w:r w:rsidR="009A4993" w:rsidRPr="009A4993">
        <w:rPr>
          <w:b/>
          <w:bCs/>
        </w:rPr>
        <w:t>/</w:t>
      </w:r>
      <w:r w:rsidRPr="009A4993">
        <w:rPr>
          <w:b/>
          <w:bCs/>
          <w:i/>
          <w:iCs/>
        </w:rPr>
        <w:t>HeightMap.png</w:t>
      </w:r>
      <w:r>
        <w:t xml:space="preserve"> ou encore dessiner la v</w:t>
      </w:r>
      <w:r w:rsidRPr="00763F2F">
        <w:t>ôt</w:t>
      </w:r>
      <w:r>
        <w:t>re au</w:t>
      </w:r>
      <w:r w:rsidRPr="00763F2F">
        <w:t xml:space="preserve"> </w:t>
      </w:r>
      <w:hyperlink r:id="rId9" w:history="1">
        <w:r w:rsidRPr="00763F2F">
          <w:rPr>
            <w:rStyle w:val="Hyperlink"/>
          </w:rPr>
          <w:t>https://www.pixilart.com/</w:t>
        </w:r>
      </w:hyperlink>
      <w:r w:rsidRPr="00763F2F">
        <w:t xml:space="preserve"> </w:t>
      </w:r>
      <w:r>
        <w:t>. Sachez que l’algorithme choisi moyenne(</w:t>
      </w:r>
      <w:proofErr w:type="spellStart"/>
      <w:r>
        <w:t>rouge+vert+bleu</w:t>
      </w:r>
      <w:proofErr w:type="spellEnd"/>
      <w:r>
        <w:t xml:space="preserve">) </w:t>
      </w:r>
      <w:r w:rsidR="009A4993">
        <w:t xml:space="preserve">comme hauteur </w:t>
      </w:r>
      <w:r>
        <w:t>donc choisissez blanc ou une couleur pure pour vous simplifier la vie.</w:t>
      </w:r>
    </w:p>
    <w:p w14:paraId="1676568C" w14:textId="77777777" w:rsidR="00144F2F" w:rsidRPr="00763F2F" w:rsidRDefault="00144F2F" w:rsidP="00144F2F"/>
    <w:p w14:paraId="54E2EF55" w14:textId="7CE3046E" w:rsidR="00144F2F" w:rsidRDefault="00144F2F" w:rsidP="00144F2F">
      <w:pPr>
        <w:pStyle w:val="ListParagraph"/>
        <w:numPr>
          <w:ilvl w:val="0"/>
          <w:numId w:val="1"/>
        </w:numPr>
      </w:pPr>
      <w:r>
        <w:t>Créez un modèle 3D</w:t>
      </w:r>
      <w:r w:rsidR="00F132AB">
        <w:t xml:space="preserve"> d’un terrain</w:t>
      </w:r>
      <w:r>
        <w:t xml:space="preserve"> comme dans l’exemple. Utiliser les callbacks de </w:t>
      </w:r>
      <w:proofErr w:type="spellStart"/>
      <w:r>
        <w:t>LoopEngine</w:t>
      </w:r>
      <w:proofErr w:type="spellEnd"/>
      <w:r>
        <w:t xml:space="preserve"> pour le charger et le dessiner. Grosseur suggérée : 100x1x100.</w:t>
      </w:r>
    </w:p>
    <w:p w14:paraId="21046BBE" w14:textId="77777777" w:rsidR="00144F2F" w:rsidRDefault="00144F2F" w:rsidP="00144F2F"/>
    <w:p w14:paraId="41A62606" w14:textId="77777777" w:rsidR="00144F2F" w:rsidRDefault="00144F2F" w:rsidP="00144F2F">
      <w:pPr>
        <w:pStyle w:val="ListParagraph"/>
        <w:numPr>
          <w:ilvl w:val="0"/>
          <w:numId w:val="1"/>
        </w:numPr>
      </w:pPr>
      <w:r>
        <w:t xml:space="preserve">Le canal diffus sera fourni par une deuxième image. </w:t>
      </w:r>
      <w:r w:rsidRPr="00E775F7">
        <w:t>Le UV mapping coïncide avec le</w:t>
      </w:r>
      <w:r>
        <w:t xml:space="preserve"> dessin que vous avez fait au no1. Autrement dit, en 1, vous avez dessiné la hauteur et maintenant, vous dessinez les couleurs par-dessus.</w:t>
      </w:r>
    </w:p>
    <w:p w14:paraId="1E0D9165" w14:textId="77777777" w:rsidR="00144F2F" w:rsidRPr="00E775F7" w:rsidRDefault="00144F2F" w:rsidP="00144F2F">
      <w:pPr>
        <w:pStyle w:val="ListParagraph"/>
        <w:numPr>
          <w:ilvl w:val="1"/>
          <w:numId w:val="1"/>
        </w:numPr>
      </w:pPr>
      <w:r>
        <w:t>Dans Paint, créez une image avec un arrière-plan vert. Dessinez des chemins de terre, différentes teintes de vert, des régions rocheuses, etc.</w:t>
      </w:r>
    </w:p>
    <w:p w14:paraId="098F81AC" w14:textId="77777777" w:rsidR="00144F2F" w:rsidRPr="00E775F7" w:rsidRDefault="00144F2F" w:rsidP="00144F2F"/>
    <w:p w14:paraId="616E5CE1" w14:textId="77777777" w:rsidR="00144F2F" w:rsidRPr="00B36613" w:rsidRDefault="00144F2F" w:rsidP="00144F2F">
      <w:pPr>
        <w:pStyle w:val="Heading2"/>
      </w:pPr>
      <w:r>
        <w:t>Création du village médiéval</w:t>
      </w:r>
    </w:p>
    <w:p w14:paraId="3AD92389" w14:textId="77777777" w:rsidR="00122844" w:rsidRDefault="00144F2F" w:rsidP="00144F2F">
      <w:r>
        <w:t>C</w:t>
      </w:r>
      <w:r w:rsidRPr="00607488">
        <w:t>réez une belle s</w:t>
      </w:r>
      <w:r>
        <w:t>cène 3D avec les modèles fourni</w:t>
      </w:r>
      <w:r w:rsidR="002B521F">
        <w:t>s</w:t>
      </w:r>
      <w:r w:rsidR="00122844">
        <w:t xml:space="preserve"> dans </w:t>
      </w:r>
      <w:r w:rsidR="00122844" w:rsidRPr="00122844">
        <w:rPr>
          <w:b/>
          <w:bCs/>
        </w:rPr>
        <w:t>$</w:t>
      </w:r>
      <w:proofErr w:type="spellStart"/>
      <w:r w:rsidR="00122844" w:rsidRPr="00122844">
        <w:rPr>
          <w:b/>
          <w:bCs/>
        </w:rPr>
        <w:t>SolutionDir</w:t>
      </w:r>
      <w:proofErr w:type="spellEnd"/>
      <w:r w:rsidR="00122844" w:rsidRPr="00122844">
        <w:rPr>
          <w:b/>
          <w:bCs/>
        </w:rPr>
        <w:t>/</w:t>
      </w:r>
      <w:proofErr w:type="spellStart"/>
      <w:r w:rsidR="00122844" w:rsidRPr="00122844">
        <w:rPr>
          <w:b/>
          <w:bCs/>
        </w:rPr>
        <w:t>common</w:t>
      </w:r>
      <w:proofErr w:type="spellEnd"/>
      <w:r w:rsidR="00122844">
        <w:t>.</w:t>
      </w:r>
    </w:p>
    <w:p w14:paraId="09C49872" w14:textId="77777777" w:rsidR="00122844" w:rsidRDefault="00122844" w:rsidP="00144F2F"/>
    <w:p w14:paraId="7473D3E6" w14:textId="77777777" w:rsidR="00CD0A56" w:rsidRDefault="00144F2F" w:rsidP="00144F2F">
      <w:r>
        <w:t xml:space="preserve">Ça devrait être un village médiéval </w:t>
      </w:r>
      <w:r w:rsidR="00122844">
        <w:t xml:space="preserve">pittoresque </w:t>
      </w:r>
      <w:r>
        <w:t xml:space="preserve">composé d’au </w:t>
      </w:r>
      <w:r w:rsidRPr="00C6585F">
        <w:rPr>
          <w:u w:val="single"/>
        </w:rPr>
        <w:t>minimum 4</w:t>
      </w:r>
      <w:r>
        <w:t xml:space="preserve"> modèles 3D (pas tous uniques). Tous </w:t>
      </w:r>
      <w:r w:rsidR="00CD0A56">
        <w:t>doivent…</w:t>
      </w:r>
    </w:p>
    <w:p w14:paraId="03685277" w14:textId="77777777" w:rsidR="00CD0A56" w:rsidRDefault="00144F2F" w:rsidP="00CD0A56">
      <w:pPr>
        <w:pStyle w:val="ListParagraph"/>
        <w:numPr>
          <w:ilvl w:val="0"/>
          <w:numId w:val="2"/>
        </w:numPr>
      </w:pPr>
      <w:proofErr w:type="gramStart"/>
      <w:r w:rsidRPr="00546FDD">
        <w:t>utiliser</w:t>
      </w:r>
      <w:proofErr w:type="gramEnd"/>
      <w:r w:rsidRPr="00546FDD">
        <w:t xml:space="preserve"> la texture diffuse qui l</w:t>
      </w:r>
      <w:r w:rsidR="002B521F">
        <w:t>eur sont</w:t>
      </w:r>
      <w:r>
        <w:t xml:space="preserve"> associé</w:t>
      </w:r>
      <w:r w:rsidR="002B521F">
        <w:t>s</w:t>
      </w:r>
      <w:r>
        <w:t>.</w:t>
      </w:r>
    </w:p>
    <w:p w14:paraId="61EE02D2" w14:textId="543041EC" w:rsidR="00144F2F" w:rsidRPr="00546FDD" w:rsidRDefault="00122844" w:rsidP="00CD0A56">
      <w:pPr>
        <w:pStyle w:val="ListParagraph"/>
        <w:numPr>
          <w:ilvl w:val="0"/>
          <w:numId w:val="2"/>
        </w:numPr>
      </w:pPr>
      <w:proofErr w:type="gramStart"/>
      <w:r>
        <w:t>être</w:t>
      </w:r>
      <w:proofErr w:type="gramEnd"/>
      <w:r>
        <w:t xml:space="preserve"> </w:t>
      </w:r>
      <w:proofErr w:type="spellStart"/>
      <w:r>
        <w:t>scalés</w:t>
      </w:r>
      <w:proofErr w:type="spellEnd"/>
      <w:r>
        <w:t>, déplacés et tournés.</w:t>
      </w:r>
    </w:p>
    <w:p w14:paraId="6A4CB1F6" w14:textId="77777777" w:rsidR="00144F2F" w:rsidRDefault="00144F2F"/>
    <w:sectPr w:rsidR="00144F2F" w:rsidSect="00144F2F">
      <w:footerReference w:type="even" r:id="rId10"/>
      <w:footerReference w:type="default" r:id="rId11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E8B8B" w14:textId="77777777" w:rsidR="00661527" w:rsidRDefault="00661527">
      <w:r>
        <w:separator/>
      </w:r>
    </w:p>
  </w:endnote>
  <w:endnote w:type="continuationSeparator" w:id="0">
    <w:p w14:paraId="48713E99" w14:textId="77777777" w:rsidR="00661527" w:rsidRDefault="00661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3DE6D" w14:textId="77777777" w:rsidR="00212D3C" w:rsidRDefault="00000000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1</w:t>
    </w:r>
    <w:r>
      <w:rPr>
        <w:rStyle w:val="PageNumber"/>
        <w:rFonts w:eastAsiaTheme="majorEastAsia"/>
      </w:rPr>
      <w:fldChar w:fldCharType="end"/>
    </w:r>
  </w:p>
  <w:p w14:paraId="05C8BDB1" w14:textId="77777777" w:rsidR="00212D3C" w:rsidRDefault="00212D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212"/>
      <w:gridCol w:w="1020"/>
      <w:gridCol w:w="4128"/>
    </w:tblGrid>
    <w:tr w:rsidR="00365249" w:rsidRPr="004157CB" w14:paraId="052276C9" w14:textId="77777777" w:rsidTr="00E36CDB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0AE92AC6" w14:textId="77777777" w:rsidR="00212D3C" w:rsidRDefault="00212D3C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45" w:type="pct"/>
          <w:vMerge w:val="restart"/>
          <w:noWrap/>
          <w:vAlign w:val="center"/>
        </w:tcPr>
        <w:p w14:paraId="2E1A92F2" w14:textId="77777777" w:rsidR="00212D3C" w:rsidRPr="004157CB" w:rsidRDefault="00000000">
          <w:pPr>
            <w:pStyle w:val="NoSpacing"/>
            <w:rPr>
              <w:rFonts w:ascii="Cambria" w:hAnsi="Cambria"/>
            </w:rPr>
          </w:pPr>
          <w:r w:rsidRPr="004157CB">
            <w:rPr>
              <w:rFonts w:ascii="Cambria" w:hAnsi="Cambria"/>
              <w:b/>
            </w:rPr>
            <w:t xml:space="preserve">Page </w:t>
          </w:r>
          <w:r w:rsidRPr="004157CB">
            <w:fldChar w:fldCharType="begin"/>
          </w:r>
          <w:r w:rsidRPr="004157CB">
            <w:instrText xml:space="preserve"> PAGE  \* MERGEFORMAT </w:instrText>
          </w:r>
          <w:r w:rsidRPr="004157CB">
            <w:fldChar w:fldCharType="separate"/>
          </w:r>
          <w:r w:rsidRPr="00714B8A">
            <w:rPr>
              <w:rFonts w:ascii="Cambria" w:hAnsi="Cambria"/>
              <w:b/>
              <w:noProof/>
            </w:rPr>
            <w:t>1</w:t>
          </w:r>
          <w:r w:rsidRPr="004157CB">
            <w:fldChar w:fldCharType="end"/>
          </w:r>
        </w:p>
      </w:tc>
      <w:tc>
        <w:tcPr>
          <w:tcW w:w="2205" w:type="pct"/>
          <w:tcBorders>
            <w:bottom w:val="single" w:sz="4" w:space="0" w:color="4F81BD"/>
          </w:tcBorders>
        </w:tcPr>
        <w:p w14:paraId="4C8428EA" w14:textId="77777777" w:rsidR="00212D3C" w:rsidRDefault="00212D3C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365249" w:rsidRPr="004157CB" w14:paraId="679F63A0" w14:textId="77777777" w:rsidTr="00E36CDB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1633A9AE" w14:textId="77777777" w:rsidR="00212D3C" w:rsidRDefault="00212D3C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45" w:type="pct"/>
          <w:vMerge/>
        </w:tcPr>
        <w:p w14:paraId="57013593" w14:textId="77777777" w:rsidR="00212D3C" w:rsidRDefault="00212D3C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05" w:type="pct"/>
          <w:tcBorders>
            <w:top w:val="single" w:sz="4" w:space="0" w:color="4F81BD"/>
          </w:tcBorders>
        </w:tcPr>
        <w:p w14:paraId="64713F89" w14:textId="77777777" w:rsidR="00212D3C" w:rsidRDefault="00212D3C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14:paraId="68BDF0CD" w14:textId="77777777" w:rsidR="00212D3C" w:rsidRPr="004157CB" w:rsidRDefault="00212D3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A5A3A" w14:textId="77777777" w:rsidR="00661527" w:rsidRDefault="00661527">
      <w:r>
        <w:separator/>
      </w:r>
    </w:p>
  </w:footnote>
  <w:footnote w:type="continuationSeparator" w:id="0">
    <w:p w14:paraId="785960D4" w14:textId="77777777" w:rsidR="00661527" w:rsidRDefault="00661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E12B0D"/>
    <w:multiLevelType w:val="hybridMultilevel"/>
    <w:tmpl w:val="335A50A8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D4E11"/>
    <w:multiLevelType w:val="hybridMultilevel"/>
    <w:tmpl w:val="DE70FE4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393482">
    <w:abstractNumId w:val="1"/>
  </w:num>
  <w:num w:numId="2" w16cid:durableId="948588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F2F"/>
    <w:rsid w:val="00122844"/>
    <w:rsid w:val="00126E62"/>
    <w:rsid w:val="00144F2F"/>
    <w:rsid w:val="00212D3C"/>
    <w:rsid w:val="002B521F"/>
    <w:rsid w:val="00466C2B"/>
    <w:rsid w:val="00661527"/>
    <w:rsid w:val="009300B8"/>
    <w:rsid w:val="009456DF"/>
    <w:rsid w:val="009A4993"/>
    <w:rsid w:val="00B27C64"/>
    <w:rsid w:val="00C6585F"/>
    <w:rsid w:val="00CD0A56"/>
    <w:rsid w:val="00E43224"/>
    <w:rsid w:val="00E937D9"/>
    <w:rsid w:val="00F1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F0BB7"/>
  <w15:chartTrackingRefBased/>
  <w15:docId w15:val="{65306657-88C0-40A7-987E-20AB9562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F2F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val="fr-CA"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4F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F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F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F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F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F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F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F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F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44F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F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F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F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F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F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F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F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4F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F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F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4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4F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4F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4F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F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F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4F2F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144F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F2F"/>
    <w:rPr>
      <w:rFonts w:ascii="Calibri" w:eastAsia="Times New Roman" w:hAnsi="Calibri" w:cs="Times New Roman"/>
      <w:kern w:val="0"/>
      <w:sz w:val="22"/>
      <w:szCs w:val="22"/>
      <w:lang w:val="fr-CA" w:bidi="en-US"/>
      <w14:ligatures w14:val="none"/>
    </w:rPr>
  </w:style>
  <w:style w:type="character" w:styleId="PageNumber">
    <w:name w:val="page number"/>
    <w:basedOn w:val="DefaultParagraphFont"/>
    <w:rsid w:val="00144F2F"/>
  </w:style>
  <w:style w:type="paragraph" w:styleId="Header">
    <w:name w:val="header"/>
    <w:basedOn w:val="Normal"/>
    <w:link w:val="HeaderChar"/>
    <w:uiPriority w:val="99"/>
    <w:rsid w:val="00144F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F2F"/>
    <w:rPr>
      <w:rFonts w:ascii="Calibri" w:eastAsia="Times New Roman" w:hAnsi="Calibri" w:cs="Times New Roman"/>
      <w:kern w:val="0"/>
      <w:sz w:val="22"/>
      <w:szCs w:val="22"/>
      <w:lang w:val="fr-CA" w:bidi="en-US"/>
      <w14:ligatures w14:val="none"/>
    </w:rPr>
  </w:style>
  <w:style w:type="paragraph" w:styleId="NoSpacing">
    <w:name w:val="No Spacing"/>
    <w:link w:val="NoSpacingChar"/>
    <w:uiPriority w:val="1"/>
    <w:qFormat/>
    <w:rsid w:val="00144F2F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val="en-US" w:bidi="en-US"/>
      <w14:ligatures w14:val="none"/>
    </w:rPr>
  </w:style>
  <w:style w:type="character" w:customStyle="1" w:styleId="NoSpacingChar">
    <w:name w:val="No Spacing Char"/>
    <w:link w:val="NoSpacing"/>
    <w:uiPriority w:val="1"/>
    <w:rsid w:val="00144F2F"/>
    <w:rPr>
      <w:rFonts w:ascii="Calibri" w:eastAsia="Times New Roman" w:hAnsi="Calibri" w:cs="Times New Roman"/>
      <w:kern w:val="0"/>
      <w:sz w:val="22"/>
      <w:szCs w:val="22"/>
      <w:lang w:val="en-US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144F2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ylib.com/examples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ixilar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Marc-André Lavoie</dc:creator>
  <cp:keywords/>
  <dc:description/>
  <cp:lastModifiedBy>Marc-André Lavoie</cp:lastModifiedBy>
  <cp:revision>11</cp:revision>
  <dcterms:created xsi:type="dcterms:W3CDTF">2025-05-02T03:58:00Z</dcterms:created>
  <dcterms:modified xsi:type="dcterms:W3CDTF">2025-05-02T13:50:00Z</dcterms:modified>
</cp:coreProperties>
</file>