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1C027" w14:textId="6B033A61" w:rsidR="00613A8B" w:rsidRDefault="006256CA" w:rsidP="00613A8B">
      <w:pPr>
        <w:pStyle w:val="Title"/>
        <w:rPr>
          <w:lang w:val="fr-FR"/>
        </w:rPr>
      </w:pPr>
      <w:r>
        <w:rPr>
          <w:lang w:val="fr-FR"/>
        </w:rPr>
        <w:t>Démarrer un projet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0626030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239B8F1" w14:textId="6C594184" w:rsidR="006B72D6" w:rsidRDefault="006B72D6">
          <w:pPr>
            <w:pStyle w:val="TOCHeading"/>
          </w:pPr>
          <w:r>
            <w:t xml:space="preserve">En </w:t>
          </w:r>
          <w:proofErr w:type="spellStart"/>
          <w:r>
            <w:t>bref</w:t>
          </w:r>
          <w:proofErr w:type="spellEnd"/>
        </w:p>
        <w:p w14:paraId="0F047CD7" w14:textId="63233DD5" w:rsidR="00FB37CD" w:rsidRDefault="006B72D6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r>
            <w:fldChar w:fldCharType="begin"/>
          </w:r>
          <w:r>
            <w:instrText xml:space="preserve"> TOC \o "1-1" \n \h \z \u </w:instrText>
          </w:r>
          <w:r>
            <w:fldChar w:fldCharType="separate"/>
          </w:r>
          <w:hyperlink w:anchor="_Toc176500890" w:history="1">
            <w:r w:rsidR="00FB37CD" w:rsidRPr="003A1D6A">
              <w:rPr>
                <w:rStyle w:val="Hyperlink"/>
                <w:noProof/>
                <w:lang w:val="fr-FR"/>
              </w:rPr>
              <w:t>GIT</w:t>
            </w:r>
          </w:hyperlink>
        </w:p>
        <w:p w14:paraId="3A35F46F" w14:textId="7D44EC45" w:rsidR="00FB37CD" w:rsidRDefault="00FB37CD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76500891" w:history="1">
            <w:r w:rsidRPr="003A1D6A">
              <w:rPr>
                <w:rStyle w:val="Hyperlink"/>
                <w:noProof/>
                <w:lang w:val="fr-FR"/>
              </w:rPr>
              <w:t>Créer le projet</w:t>
            </w:r>
          </w:hyperlink>
        </w:p>
        <w:p w14:paraId="42EF263C" w14:textId="3C00025D" w:rsidR="00FB37CD" w:rsidRDefault="00FB37CD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76500892" w:history="1">
            <w:r w:rsidRPr="003A1D6A">
              <w:rPr>
                <w:rStyle w:val="Hyperlink"/>
                <w:noProof/>
                <w:lang w:val="fr-FR"/>
              </w:rPr>
              <w:t>Configurer le projet</w:t>
            </w:r>
          </w:hyperlink>
        </w:p>
        <w:p w14:paraId="6B9A9274" w14:textId="092E82EE" w:rsidR="00FB37CD" w:rsidRDefault="00FB37CD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76500893" w:history="1">
            <w:r w:rsidRPr="003A1D6A">
              <w:rPr>
                <w:rStyle w:val="Hyperlink"/>
                <w:noProof/>
                <w:lang w:val="fr-FR"/>
              </w:rPr>
              <w:t>Organisation dossiers</w:t>
            </w:r>
          </w:hyperlink>
        </w:p>
        <w:p w14:paraId="23F150FF" w14:textId="339B7D86" w:rsidR="00FB37CD" w:rsidRDefault="00FB37CD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76500894" w:history="1">
            <w:r w:rsidRPr="003A1D6A">
              <w:rPr>
                <w:rStyle w:val="Hyperlink"/>
                <w:noProof/>
                <w:lang w:val="fr-FR"/>
              </w:rPr>
              <w:t>Créer niveau vide</w:t>
            </w:r>
          </w:hyperlink>
        </w:p>
        <w:p w14:paraId="7BBD0CFE" w14:textId="6B340D39" w:rsidR="00FB37CD" w:rsidRDefault="00FB37CD">
          <w:pPr>
            <w:pStyle w:val="TOC1"/>
            <w:rPr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76500895" w:history="1">
            <w:r w:rsidRPr="003A1D6A">
              <w:rPr>
                <w:rStyle w:val="Hyperlink"/>
                <w:noProof/>
                <w:lang w:val="fr-FR"/>
              </w:rPr>
              <w:t>Configurer debug</w:t>
            </w:r>
          </w:hyperlink>
        </w:p>
        <w:p w14:paraId="04080BC4" w14:textId="1EA85B9F" w:rsidR="006B72D6" w:rsidRPr="006B72D6" w:rsidRDefault="006B72D6" w:rsidP="006B72D6">
          <w:pPr>
            <w:pBdr>
              <w:bottom w:val="single" w:sz="6" w:space="1" w:color="auto"/>
            </w:pBdr>
          </w:pPr>
          <w:r>
            <w:fldChar w:fldCharType="end"/>
          </w:r>
        </w:p>
      </w:sdtContent>
    </w:sdt>
    <w:p w14:paraId="1EEFAD92" w14:textId="2F7015A0" w:rsidR="00FD06C2" w:rsidRDefault="00FD06C2" w:rsidP="00FD06C2">
      <w:pPr>
        <w:pStyle w:val="Heading1"/>
        <w:rPr>
          <w:lang w:val="fr-FR"/>
        </w:rPr>
      </w:pPr>
      <w:bookmarkStart w:id="0" w:name="_Toc176500890"/>
      <w:r>
        <w:rPr>
          <w:lang w:val="fr-FR"/>
        </w:rPr>
        <w:t>GIT</w:t>
      </w:r>
      <w:bookmarkEnd w:id="0"/>
    </w:p>
    <w:p w14:paraId="4A132B97" w14:textId="77777777" w:rsidR="001B50A9" w:rsidRDefault="001B50A9" w:rsidP="00FD06C2">
      <w:pPr>
        <w:rPr>
          <w:lang w:val="fr-FR"/>
        </w:rPr>
      </w:pPr>
      <w:r>
        <w:rPr>
          <w:lang w:val="fr-FR"/>
        </w:rPr>
        <w:t xml:space="preserve">Utilisez le service de votre choix (GitHub, </w:t>
      </w:r>
      <w:proofErr w:type="spellStart"/>
      <w:r>
        <w:rPr>
          <w:lang w:val="fr-FR"/>
        </w:rPr>
        <w:t>BitBucket</w:t>
      </w:r>
      <w:proofErr w:type="spellEnd"/>
      <w:r>
        <w:rPr>
          <w:lang w:val="fr-FR"/>
        </w:rPr>
        <w:t xml:space="preserve"> ou autre).</w:t>
      </w:r>
    </w:p>
    <w:p w14:paraId="51F5E112" w14:textId="4A200957" w:rsidR="00FD06C2" w:rsidRPr="001B50A9" w:rsidRDefault="00FD06C2" w:rsidP="00FD06C2">
      <w:pPr>
        <w:rPr>
          <w:b/>
          <w:bCs/>
          <w:lang w:val="fr-FR"/>
        </w:rPr>
      </w:pPr>
      <w:r w:rsidRPr="001B50A9">
        <w:rPr>
          <w:b/>
          <w:bCs/>
          <w:lang w:val="fr-FR"/>
        </w:rPr>
        <w:t xml:space="preserve">Ne pas oublier </w:t>
      </w:r>
      <w:proofErr w:type="gramStart"/>
      <w:r w:rsidRPr="001B50A9">
        <w:rPr>
          <w:b/>
          <w:bCs/>
          <w:lang w:val="fr-FR"/>
        </w:rPr>
        <w:t>le .</w:t>
      </w:r>
      <w:proofErr w:type="spellStart"/>
      <w:r w:rsidRPr="001B50A9">
        <w:rPr>
          <w:b/>
          <w:bCs/>
          <w:lang w:val="fr-FR"/>
        </w:rPr>
        <w:t>gitignore</w:t>
      </w:r>
      <w:proofErr w:type="spellEnd"/>
      <w:proofErr w:type="gramEnd"/>
      <w:r w:rsidRPr="001B50A9">
        <w:rPr>
          <w:b/>
          <w:bCs/>
          <w:lang w:val="fr-FR"/>
        </w:rPr>
        <w:t>.</w:t>
      </w:r>
    </w:p>
    <w:p w14:paraId="1C40A0F5" w14:textId="2FDADD56" w:rsidR="00FD06C2" w:rsidRPr="00FD06C2" w:rsidRDefault="00FD06C2" w:rsidP="00FD06C2">
      <w:pPr>
        <w:pStyle w:val="Heading1"/>
        <w:rPr>
          <w:lang w:val="fr-FR"/>
        </w:rPr>
      </w:pPr>
      <w:bookmarkStart w:id="1" w:name="_Toc176500891"/>
      <w:r>
        <w:rPr>
          <w:lang w:val="fr-FR"/>
        </w:rPr>
        <w:t>Créer le projet</w:t>
      </w:r>
      <w:bookmarkEnd w:id="1"/>
    </w:p>
    <w:p w14:paraId="3202B795" w14:textId="3D6882DD" w:rsidR="0057143D" w:rsidRPr="0057143D" w:rsidRDefault="0057143D" w:rsidP="0057143D">
      <w:pPr>
        <w:rPr>
          <w:lang w:val="fr-FR"/>
        </w:rPr>
      </w:pPr>
      <w:r>
        <w:rPr>
          <w:lang w:val="fr-FR"/>
        </w:rPr>
        <w:t xml:space="preserve">Configurer comme suit. Nous laisserons le </w:t>
      </w:r>
      <w:proofErr w:type="spellStart"/>
      <w:r>
        <w:rPr>
          <w:lang w:val="fr-FR"/>
        </w:rPr>
        <w:t>renderer</w:t>
      </w:r>
      <w:proofErr w:type="spellEnd"/>
      <w:r>
        <w:rPr>
          <w:lang w:val="fr-FR"/>
        </w:rPr>
        <w:t xml:space="preserve"> à </w:t>
      </w:r>
      <w:proofErr w:type="spellStart"/>
      <w:r>
        <w:rPr>
          <w:lang w:val="fr-FR"/>
        </w:rPr>
        <w:t>Forward</w:t>
      </w:r>
      <w:proofErr w:type="spellEnd"/>
      <w:r w:rsidR="00551ADF">
        <w:rPr>
          <w:lang w:val="fr-FR"/>
        </w:rPr>
        <w:t xml:space="preserve"> par défaut</w:t>
      </w:r>
      <w:r>
        <w:rPr>
          <w:lang w:val="fr-FR"/>
        </w:rPr>
        <w:t>, sauf si vous voulez développer sur un téléphone auquel cas vous mettrez Mobile.</w:t>
      </w:r>
    </w:p>
    <w:p w14:paraId="0139AF9F" w14:textId="62130F92" w:rsidR="0057143D" w:rsidRPr="0057143D" w:rsidRDefault="0057143D" w:rsidP="002A7F5B">
      <w:pPr>
        <w:jc w:val="center"/>
        <w:rPr>
          <w:lang w:val="fr-FR"/>
        </w:rPr>
      </w:pPr>
      <w:r w:rsidRPr="0057143D">
        <w:rPr>
          <w:noProof/>
          <w:lang w:val="fr-FR"/>
        </w:rPr>
        <w:drawing>
          <wp:inline distT="0" distB="0" distL="0" distR="0" wp14:anchorId="10494376" wp14:editId="22A4E9DC">
            <wp:extent cx="4129729" cy="2555490"/>
            <wp:effectExtent l="0" t="0" r="4445" b="0"/>
            <wp:docPr id="917825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2509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011" cy="25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A2E4" w14:textId="169969E2" w:rsidR="00FD06C2" w:rsidRDefault="00FD06C2" w:rsidP="00FD06C2">
      <w:pPr>
        <w:pStyle w:val="Heading1"/>
        <w:rPr>
          <w:lang w:val="fr-FR"/>
        </w:rPr>
      </w:pPr>
      <w:bookmarkStart w:id="2" w:name="_Toc176500892"/>
      <w:r>
        <w:rPr>
          <w:lang w:val="fr-FR"/>
        </w:rPr>
        <w:lastRenderedPageBreak/>
        <w:t>Configurer le projet</w:t>
      </w:r>
      <w:bookmarkEnd w:id="2"/>
    </w:p>
    <w:p w14:paraId="060E8D34" w14:textId="645A3CDF" w:rsidR="00FD06C2" w:rsidRDefault="00FD06C2" w:rsidP="00FD06C2">
      <w:pPr>
        <w:pStyle w:val="Heading2"/>
        <w:rPr>
          <w:lang w:val="fr-FR"/>
        </w:rPr>
      </w:pPr>
      <w:r>
        <w:rPr>
          <w:lang w:val="fr-FR"/>
        </w:rPr>
        <w:t>Résolution</w:t>
      </w:r>
    </w:p>
    <w:p w14:paraId="2DBDDB30" w14:textId="54120CD2" w:rsidR="003C7332" w:rsidRPr="009E2FCE" w:rsidRDefault="00FD06C2" w:rsidP="00FD06C2">
      <w:pPr>
        <w:rPr>
          <w:lang w:val="fr-FR"/>
        </w:rPr>
      </w:pPr>
      <w:r w:rsidRPr="009E2FCE">
        <w:rPr>
          <w:rStyle w:val="Emphasis"/>
          <w:lang w:val="fr-FR"/>
        </w:rPr>
        <w:t>Project-&gt;Project settings-&gt; General-&gt;</w:t>
      </w:r>
      <w:proofErr w:type="spellStart"/>
      <w:r w:rsidRPr="009E2FCE">
        <w:rPr>
          <w:rStyle w:val="Emphasis"/>
          <w:lang w:val="fr-FR"/>
        </w:rPr>
        <w:t>Window</w:t>
      </w:r>
      <w:proofErr w:type="spellEnd"/>
      <w:r w:rsidR="003C7332" w:rsidRPr="009E2FCE">
        <w:rPr>
          <w:lang w:val="fr-FR"/>
        </w:rPr>
        <w:t>.</w:t>
      </w:r>
    </w:p>
    <w:p w14:paraId="35A9B513" w14:textId="7BF2E7CD" w:rsidR="00FD06C2" w:rsidRPr="0014388D" w:rsidRDefault="00CD55EE" w:rsidP="00FD06C2">
      <w:pPr>
        <w:rPr>
          <w:lang w:val="fr-FR"/>
        </w:rPr>
      </w:pPr>
      <w:r>
        <w:rPr>
          <w:lang w:val="fr-FR"/>
        </w:rPr>
        <w:t xml:space="preserve">La </w:t>
      </w:r>
      <w:r w:rsidR="00C60FD0">
        <w:rPr>
          <w:lang w:val="fr-FR"/>
        </w:rPr>
        <w:t>r</w:t>
      </w:r>
      <w:r w:rsidR="00C60FD0" w:rsidRPr="003C7332">
        <w:rPr>
          <w:lang w:val="fr-FR"/>
        </w:rPr>
        <w:t>ésolution</w:t>
      </w:r>
      <w:r w:rsidR="003C7332" w:rsidRPr="003C7332">
        <w:rPr>
          <w:lang w:val="fr-FR"/>
        </w:rPr>
        <w:t xml:space="preserve"> sera </w:t>
      </w:r>
      <w:r w:rsidR="0014388D" w:rsidRPr="003C7332">
        <w:rPr>
          <w:lang w:val="fr-FR"/>
        </w:rPr>
        <w:t>1000x500</w:t>
      </w:r>
      <w:r w:rsidR="003C7332" w:rsidRPr="003C7332">
        <w:rPr>
          <w:lang w:val="fr-FR"/>
        </w:rPr>
        <w:t xml:space="preserve"> dans le cadre du</w:t>
      </w:r>
      <w:r w:rsidR="003C7332">
        <w:rPr>
          <w:lang w:val="fr-FR"/>
        </w:rPr>
        <w:t xml:space="preserve"> cours</w:t>
      </w:r>
      <w:r w:rsidR="0014388D" w:rsidRPr="003C7332">
        <w:rPr>
          <w:lang w:val="fr-FR"/>
        </w:rPr>
        <w:t xml:space="preserve">. </w:t>
      </w:r>
      <w:r w:rsidR="0014388D">
        <w:rPr>
          <w:lang w:val="fr-FR"/>
        </w:rPr>
        <w:t xml:space="preserve">Si vous développez sur une plateforme particulière (téléphone, console), vous devez vous informer de la résolution </w:t>
      </w:r>
      <w:r w:rsidR="00DF71B4">
        <w:rPr>
          <w:lang w:val="fr-FR"/>
        </w:rPr>
        <w:t>et le</w:t>
      </w:r>
      <w:r w:rsidR="0014388D">
        <w:rPr>
          <w:lang w:val="fr-FR"/>
        </w:rPr>
        <w:t xml:space="preserve"> ratio.</w:t>
      </w:r>
    </w:p>
    <w:p w14:paraId="294A5F73" w14:textId="0AB1AEAA" w:rsidR="00FD06C2" w:rsidRDefault="00FD06C2" w:rsidP="002A7F5B">
      <w:pPr>
        <w:jc w:val="center"/>
        <w:rPr>
          <w:lang w:val="fr-FR"/>
        </w:rPr>
      </w:pPr>
      <w:r w:rsidRPr="00FD06C2">
        <w:rPr>
          <w:noProof/>
          <w:lang w:val="fr-FR"/>
        </w:rPr>
        <w:drawing>
          <wp:inline distT="0" distB="0" distL="0" distR="0" wp14:anchorId="5D86663B" wp14:editId="644AE794">
            <wp:extent cx="4435750" cy="2810730"/>
            <wp:effectExtent l="0" t="0" r="3175" b="8890"/>
            <wp:docPr id="581736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3657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6203" cy="28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1569" w14:textId="180C1B0C" w:rsidR="00FD06C2" w:rsidRPr="004473AD" w:rsidRDefault="00FD06C2" w:rsidP="00FD06C2">
      <w:pPr>
        <w:pStyle w:val="Heading2"/>
        <w:rPr>
          <w:lang w:val="en-CA"/>
        </w:rPr>
      </w:pPr>
      <w:r w:rsidRPr="004473AD">
        <w:rPr>
          <w:lang w:val="en-CA"/>
        </w:rPr>
        <w:t>IDE externe</w:t>
      </w:r>
    </w:p>
    <w:p w14:paraId="7E19DCF4" w14:textId="2149DB68" w:rsidR="004473AD" w:rsidRPr="004473AD" w:rsidRDefault="006256CA" w:rsidP="006256CA">
      <w:pPr>
        <w:rPr>
          <w:lang w:val="en-CA"/>
        </w:rPr>
      </w:pPr>
      <w:r w:rsidRPr="004473AD">
        <w:rPr>
          <w:rStyle w:val="Emphasis"/>
          <w:lang w:val="en-CA"/>
        </w:rPr>
        <w:t>Editor-&gt;Editor settings-&gt;Dotnet-&gt;Editor-&gt;External Editor</w:t>
      </w:r>
      <w:r w:rsidR="000F788C">
        <w:rPr>
          <w:lang w:val="en-CA"/>
        </w:rPr>
        <w:t>.</w:t>
      </w:r>
    </w:p>
    <w:p w14:paraId="3A7ECD37" w14:textId="413E6EAF" w:rsidR="002A7F5B" w:rsidRDefault="004473AD" w:rsidP="006256CA">
      <w:pPr>
        <w:rPr>
          <w:lang w:val="fr-FR"/>
        </w:rPr>
      </w:pPr>
      <w:r w:rsidRPr="000F788C">
        <w:rPr>
          <w:lang w:val="fr-FR"/>
        </w:rPr>
        <w:t>C</w:t>
      </w:r>
      <w:r w:rsidR="006256CA" w:rsidRPr="006256CA">
        <w:rPr>
          <w:lang w:val="fr-FR"/>
        </w:rPr>
        <w:t xml:space="preserve">onfigurer pour l’éditeur de votre choix </w:t>
      </w:r>
      <w:r w:rsidR="006256CA">
        <w:rPr>
          <w:lang w:val="fr-FR"/>
        </w:rPr>
        <w:t>(</w:t>
      </w:r>
      <w:r w:rsidR="006256CA" w:rsidRPr="006256CA">
        <w:rPr>
          <w:lang w:val="fr-FR"/>
        </w:rPr>
        <w:t>r</w:t>
      </w:r>
      <w:r w:rsidR="006256CA">
        <w:rPr>
          <w:lang w:val="fr-FR"/>
        </w:rPr>
        <w:t>ecommandé Visual Studio).</w:t>
      </w:r>
    </w:p>
    <w:p w14:paraId="52799A4E" w14:textId="08623458" w:rsidR="006256CA" w:rsidRDefault="006256CA" w:rsidP="002A7F5B">
      <w:pPr>
        <w:jc w:val="center"/>
        <w:rPr>
          <w:lang w:val="fr-FR"/>
        </w:rPr>
      </w:pPr>
      <w:r w:rsidRPr="006256CA">
        <w:rPr>
          <w:noProof/>
          <w:lang w:val="fr-FR"/>
        </w:rPr>
        <w:lastRenderedPageBreak/>
        <w:drawing>
          <wp:inline distT="0" distB="0" distL="0" distR="0" wp14:anchorId="0371AF1C" wp14:editId="6D49DAE1">
            <wp:extent cx="4517623" cy="3227977"/>
            <wp:effectExtent l="0" t="0" r="0" b="0"/>
            <wp:docPr id="5812156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1560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697" cy="32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7074" w14:textId="2161C4FF" w:rsidR="009E2FCE" w:rsidRDefault="009E2FCE" w:rsidP="004B30F8">
      <w:pPr>
        <w:pStyle w:val="Heading1"/>
        <w:rPr>
          <w:lang w:val="fr-FR"/>
        </w:rPr>
      </w:pPr>
      <w:bookmarkStart w:id="3" w:name="_Toc176500893"/>
      <w:r>
        <w:rPr>
          <w:lang w:val="fr-FR"/>
        </w:rPr>
        <w:t>Organisation dossiers</w:t>
      </w:r>
      <w:bookmarkEnd w:id="3"/>
    </w:p>
    <w:p w14:paraId="1BC24884" w14:textId="5C7D9295" w:rsidR="009E2FCE" w:rsidRDefault="009E2FCE" w:rsidP="009E2FCE">
      <w:pPr>
        <w:rPr>
          <w:lang w:val="fr-FR"/>
        </w:rPr>
      </w:pPr>
      <w:r>
        <w:rPr>
          <w:lang w:val="fr-FR"/>
        </w:rPr>
        <w:t>Obligatoire pour la session et fortement recommandé.</w:t>
      </w:r>
    </w:p>
    <w:p w14:paraId="753366C8" w14:textId="71931862" w:rsidR="009E2FCE" w:rsidRDefault="009E2FCE" w:rsidP="009E2FCE">
      <w:pPr>
        <w:pStyle w:val="ListParagraph"/>
        <w:numPr>
          <w:ilvl w:val="0"/>
          <w:numId w:val="42"/>
        </w:numPr>
        <w:rPr>
          <w:lang w:val="fr-FR"/>
        </w:rPr>
      </w:pPr>
      <w:proofErr w:type="spellStart"/>
      <w:proofErr w:type="gramStart"/>
      <w:r>
        <w:rPr>
          <w:lang w:val="fr-FR"/>
        </w:rPr>
        <w:t>a</w:t>
      </w:r>
      <w:r w:rsidRPr="009E2FCE">
        <w:rPr>
          <w:lang w:val="fr-FR"/>
        </w:rPr>
        <w:t>ddons</w:t>
      </w:r>
      <w:proofErr w:type="spellEnd"/>
      <w:proofErr w:type="gramEnd"/>
      <w:r>
        <w:rPr>
          <w:lang w:val="fr-FR"/>
        </w:rPr>
        <w:t xml:space="preserve"> : plugins de </w:t>
      </w:r>
      <w:proofErr w:type="spellStart"/>
      <w:r>
        <w:rPr>
          <w:lang w:val="fr-FR"/>
        </w:rPr>
        <w:t>Assetlib</w:t>
      </w:r>
      <w:proofErr w:type="spellEnd"/>
    </w:p>
    <w:p w14:paraId="0513AAC5" w14:textId="16886F97" w:rsidR="009E2FCE" w:rsidRDefault="009E2FCE" w:rsidP="009E2FCE">
      <w:pPr>
        <w:pStyle w:val="ListParagraph"/>
        <w:numPr>
          <w:ilvl w:val="0"/>
          <w:numId w:val="42"/>
        </w:numPr>
        <w:rPr>
          <w:lang w:val="fr-FR"/>
        </w:rPr>
      </w:pPr>
      <w:proofErr w:type="gramStart"/>
      <w:r>
        <w:rPr>
          <w:lang w:val="fr-FR"/>
        </w:rPr>
        <w:t>asset</w:t>
      </w:r>
      <w:proofErr w:type="gramEnd"/>
      <w:r>
        <w:rPr>
          <w:lang w:val="fr-FR"/>
        </w:rPr>
        <w:t xml:space="preserve"> : ressources secondaires, tels que textures, sons, courbes, </w:t>
      </w:r>
      <w:proofErr w:type="spellStart"/>
      <w:r>
        <w:rPr>
          <w:lang w:val="fr-FR"/>
        </w:rPr>
        <w:t>etc</w:t>
      </w:r>
      <w:proofErr w:type="spellEnd"/>
    </w:p>
    <w:p w14:paraId="506F0DCE" w14:textId="0A488FC5" w:rsidR="009E2FCE" w:rsidRDefault="009E2FCE" w:rsidP="009E2FCE">
      <w:pPr>
        <w:pStyle w:val="ListParagraph"/>
        <w:numPr>
          <w:ilvl w:val="0"/>
          <w:numId w:val="42"/>
        </w:numPr>
        <w:rPr>
          <w:lang w:val="fr-FR"/>
        </w:rPr>
      </w:pPr>
      <w:proofErr w:type="gramStart"/>
      <w:r>
        <w:rPr>
          <w:lang w:val="fr-FR"/>
        </w:rPr>
        <w:t>content</w:t>
      </w:r>
      <w:proofErr w:type="gramEnd"/>
      <w:r>
        <w:rPr>
          <w:lang w:val="fr-FR"/>
        </w:rPr>
        <w:t> : contenu généré dans Godot. Typiquement des scènes.</w:t>
      </w:r>
    </w:p>
    <w:p w14:paraId="1C89ED36" w14:textId="7A436F47" w:rsidR="009E2FCE" w:rsidRPr="009E2FCE" w:rsidRDefault="009E2FCE" w:rsidP="009E2FCE">
      <w:pPr>
        <w:pStyle w:val="ListParagraph"/>
        <w:numPr>
          <w:ilvl w:val="0"/>
          <w:numId w:val="42"/>
        </w:numPr>
        <w:rPr>
          <w:lang w:val="fr-FR"/>
        </w:rPr>
      </w:pPr>
      <w:proofErr w:type="gramStart"/>
      <w:r>
        <w:rPr>
          <w:lang w:val="fr-FR"/>
        </w:rPr>
        <w:t>src</w:t>
      </w:r>
      <w:proofErr w:type="gramEnd"/>
      <w:r>
        <w:rPr>
          <w:lang w:val="fr-FR"/>
        </w:rPr>
        <w:t> : Code de vos scripts.</w:t>
      </w:r>
    </w:p>
    <w:p w14:paraId="5EB55A66" w14:textId="03E8F9C2" w:rsidR="009E2FCE" w:rsidRPr="009E2FCE" w:rsidRDefault="009E2FCE" w:rsidP="009E2FCE">
      <w:pPr>
        <w:jc w:val="center"/>
        <w:rPr>
          <w:lang w:val="fr-FR"/>
        </w:rPr>
      </w:pPr>
      <w:r w:rsidRPr="009E2FCE">
        <w:rPr>
          <w:noProof/>
          <w:lang w:val="fr-FR"/>
        </w:rPr>
        <w:drawing>
          <wp:inline distT="0" distB="0" distL="0" distR="0" wp14:anchorId="6E0C6D7D" wp14:editId="22647BAA">
            <wp:extent cx="3427222" cy="2396102"/>
            <wp:effectExtent l="0" t="0" r="1905" b="4445"/>
            <wp:docPr id="1932645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45097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t="15333" b="24637"/>
                    <a:stretch/>
                  </pic:blipFill>
                  <pic:spPr bwMode="auto">
                    <a:xfrm>
                      <a:off x="0" y="0"/>
                      <a:ext cx="3435170" cy="240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F98E" w14:textId="6E85CB20" w:rsidR="004B30F8" w:rsidRPr="00FD06C2" w:rsidRDefault="004B30F8" w:rsidP="004B30F8">
      <w:pPr>
        <w:pStyle w:val="Heading1"/>
        <w:rPr>
          <w:lang w:val="fr-FR"/>
        </w:rPr>
      </w:pPr>
      <w:bookmarkStart w:id="4" w:name="_Toc176500894"/>
      <w:r>
        <w:rPr>
          <w:lang w:val="fr-FR"/>
        </w:rPr>
        <w:lastRenderedPageBreak/>
        <w:t>Créer niveau vide</w:t>
      </w:r>
      <w:bookmarkEnd w:id="4"/>
    </w:p>
    <w:p w14:paraId="096F17EF" w14:textId="3EA269B6" w:rsidR="004B30F8" w:rsidRDefault="004B30F8" w:rsidP="006256CA">
      <w:pPr>
        <w:rPr>
          <w:lang w:val="fr-FR"/>
        </w:rPr>
      </w:pPr>
      <w:r>
        <w:rPr>
          <w:lang w:val="fr-FR"/>
        </w:rPr>
        <w:t xml:space="preserve">Créer une scène qui sera votre premier niveau. </w:t>
      </w:r>
      <w:r w:rsidR="00116ADE">
        <w:rPr>
          <w:lang w:val="fr-FR"/>
        </w:rPr>
        <w:t>Démarrez avec</w:t>
      </w:r>
      <w:r>
        <w:rPr>
          <w:lang w:val="fr-FR"/>
        </w:rPr>
        <w:t xml:space="preserve"> F5, choisissez cette scène comme scène de départ par défaut.</w:t>
      </w:r>
    </w:p>
    <w:p w14:paraId="46F9E252" w14:textId="43CDB681" w:rsidR="004B30F8" w:rsidRDefault="00636A90" w:rsidP="00636A90">
      <w:pPr>
        <w:jc w:val="center"/>
        <w:rPr>
          <w:lang w:val="fr-FR"/>
        </w:rPr>
      </w:pPr>
      <w:r w:rsidRPr="00636A90">
        <w:rPr>
          <w:noProof/>
          <w:lang w:val="fr-FR"/>
        </w:rPr>
        <w:drawing>
          <wp:inline distT="0" distB="0" distL="0" distR="0" wp14:anchorId="45DF559E" wp14:editId="04AA93F0">
            <wp:extent cx="4247774" cy="2743353"/>
            <wp:effectExtent l="0" t="0" r="635" b="0"/>
            <wp:docPr id="1029028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38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8008" cy="27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A2F8" w14:textId="77777777" w:rsidR="00C06ECC" w:rsidRDefault="004B30F8" w:rsidP="006256CA">
      <w:pPr>
        <w:rPr>
          <w:lang w:val="fr-FR"/>
        </w:rPr>
      </w:pPr>
      <w:r>
        <w:rPr>
          <w:lang w:val="fr-FR"/>
        </w:rPr>
        <w:t>Vous pouvez changer cette scène à tout moment dans</w:t>
      </w:r>
    </w:p>
    <w:p w14:paraId="28394E1B" w14:textId="7F6D0A9A" w:rsidR="004B30F8" w:rsidRPr="00C06ECC" w:rsidRDefault="00636A90" w:rsidP="006256CA">
      <w:pPr>
        <w:rPr>
          <w:lang w:val="en-CA"/>
        </w:rPr>
      </w:pPr>
      <w:r w:rsidRPr="00C06ECC">
        <w:rPr>
          <w:rStyle w:val="Emphasis"/>
          <w:lang w:val="en-CA"/>
        </w:rPr>
        <w:t>Project-&gt;Project settings-&gt; General-&gt;Application-&gt;Run-&gt;Main Scene</w:t>
      </w:r>
      <w:r w:rsidRPr="00C06ECC">
        <w:rPr>
          <w:rStyle w:val="Emphasis"/>
          <w:i w:val="0"/>
          <w:iCs w:val="0"/>
          <w:lang w:val="en-CA"/>
        </w:rPr>
        <w:t>.</w:t>
      </w:r>
    </w:p>
    <w:p w14:paraId="7AC20467" w14:textId="4851AE86" w:rsidR="00636A90" w:rsidRDefault="00636A90" w:rsidP="005D2E5B">
      <w:pPr>
        <w:jc w:val="center"/>
        <w:rPr>
          <w:lang w:val="fr-FR"/>
        </w:rPr>
      </w:pPr>
      <w:r w:rsidRPr="00636A90">
        <w:rPr>
          <w:noProof/>
          <w:lang w:val="fr-FR"/>
        </w:rPr>
        <w:drawing>
          <wp:inline distT="0" distB="0" distL="0" distR="0" wp14:anchorId="00A121E7" wp14:editId="7134FD54">
            <wp:extent cx="4247545" cy="2767712"/>
            <wp:effectExtent l="0" t="0" r="635" b="0"/>
            <wp:docPr id="11689294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2947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069" cy="27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2D71" w14:textId="19EF2C9A" w:rsidR="00A73E33" w:rsidRDefault="00A73E33" w:rsidP="00A73E33">
      <w:pPr>
        <w:pStyle w:val="Heading1"/>
        <w:rPr>
          <w:lang w:val="fr-FR"/>
        </w:rPr>
      </w:pPr>
      <w:bookmarkStart w:id="5" w:name="_Toc176500895"/>
      <w:r>
        <w:rPr>
          <w:lang w:val="fr-FR"/>
        </w:rPr>
        <w:t xml:space="preserve">Configurer </w:t>
      </w:r>
      <w:proofErr w:type="spellStart"/>
      <w:r>
        <w:rPr>
          <w:lang w:val="fr-FR"/>
        </w:rPr>
        <w:t>debug</w:t>
      </w:r>
      <w:bookmarkEnd w:id="5"/>
      <w:proofErr w:type="spellEnd"/>
    </w:p>
    <w:p w14:paraId="6A89FDCB" w14:textId="62D86E50" w:rsidR="00A73E33" w:rsidRDefault="00A73E33" w:rsidP="00A73E33">
      <w:pPr>
        <w:rPr>
          <w:lang w:val="fr-FR"/>
        </w:rPr>
      </w:pPr>
      <w:r>
        <w:rPr>
          <w:lang w:val="fr-FR"/>
        </w:rPr>
        <w:t>Après la création de votre premier script C#, dans Visual Studio, quand vous devrez débugger.</w:t>
      </w:r>
    </w:p>
    <w:p w14:paraId="1A65685C" w14:textId="0C181F65" w:rsidR="00A73E33" w:rsidRPr="00A73E33" w:rsidRDefault="00A73E33" w:rsidP="00A73E33">
      <w:pPr>
        <w:rPr>
          <w:rStyle w:val="Emphasis"/>
          <w:lang w:val="en-CA"/>
        </w:rPr>
      </w:pPr>
      <w:r w:rsidRPr="00A73E33">
        <w:rPr>
          <w:rStyle w:val="Emphasis"/>
          <w:lang w:val="en-CA"/>
        </w:rPr>
        <w:t>Debug-&gt;[NOM_PROJET] Debug Properties</w:t>
      </w:r>
    </w:p>
    <w:p w14:paraId="0F97036B" w14:textId="02AA791E" w:rsidR="00A73E33" w:rsidRPr="00A73E33" w:rsidRDefault="00A73E33" w:rsidP="00B80E13">
      <w:pPr>
        <w:jc w:val="center"/>
        <w:rPr>
          <w:lang w:val="fr-FR"/>
        </w:rPr>
      </w:pPr>
      <w:r w:rsidRPr="00A73E33">
        <w:rPr>
          <w:noProof/>
          <w:lang w:val="fr-FR"/>
        </w:rPr>
        <w:lastRenderedPageBreak/>
        <w:drawing>
          <wp:inline distT="0" distB="0" distL="0" distR="0" wp14:anchorId="60F534EF" wp14:editId="521C2DE6">
            <wp:extent cx="3346151" cy="2322286"/>
            <wp:effectExtent l="0" t="0" r="6985" b="1905"/>
            <wp:docPr id="11216641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6413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0489" cy="23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5EB1" w14:textId="3A175DAB" w:rsidR="00A73E33" w:rsidRDefault="00B80E13" w:rsidP="00A73E33">
      <w:pPr>
        <w:rPr>
          <w:lang w:val="fr-FR"/>
        </w:rPr>
      </w:pPr>
      <w:r>
        <w:rPr>
          <w:lang w:val="fr-FR"/>
        </w:rPr>
        <w:t>Supprimer la configuration par défaut.</w:t>
      </w:r>
    </w:p>
    <w:p w14:paraId="41F22447" w14:textId="0B4D0FCF" w:rsidR="00A73E33" w:rsidRDefault="00A73E33" w:rsidP="00B80E13">
      <w:pPr>
        <w:jc w:val="center"/>
        <w:rPr>
          <w:lang w:val="fr-FR"/>
        </w:rPr>
      </w:pPr>
      <w:r w:rsidRPr="00A73E33">
        <w:rPr>
          <w:noProof/>
          <w:lang w:val="fr-FR"/>
        </w:rPr>
        <w:drawing>
          <wp:inline distT="0" distB="0" distL="0" distR="0" wp14:anchorId="266431D2" wp14:editId="6D91027B">
            <wp:extent cx="4375984" cy="2854675"/>
            <wp:effectExtent l="0" t="0" r="5715" b="3175"/>
            <wp:docPr id="1357837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3783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942" cy="28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FF99" w14:textId="57C1B8C8" w:rsidR="00B80E13" w:rsidRDefault="00B80E13" w:rsidP="00B80E13">
      <w:pPr>
        <w:rPr>
          <w:lang w:val="fr-FR"/>
        </w:rPr>
      </w:pPr>
      <w:r>
        <w:rPr>
          <w:lang w:val="fr-FR"/>
        </w:rPr>
        <w:t xml:space="preserve">Créer une configuration </w:t>
      </w:r>
      <w:proofErr w:type="spellStart"/>
      <w:r w:rsidRPr="00B80E13">
        <w:rPr>
          <w:i/>
          <w:iCs/>
          <w:lang w:val="fr-FR"/>
        </w:rPr>
        <w:t>Executable</w:t>
      </w:r>
      <w:proofErr w:type="spellEnd"/>
      <w:r>
        <w:rPr>
          <w:i/>
          <w:iCs/>
          <w:lang w:val="fr-FR"/>
        </w:rPr>
        <w:t>.</w:t>
      </w:r>
    </w:p>
    <w:p w14:paraId="0EA20EFE" w14:textId="6A80E725" w:rsidR="00A73E33" w:rsidRDefault="00B80E13" w:rsidP="00B80E13">
      <w:pPr>
        <w:jc w:val="center"/>
        <w:rPr>
          <w:lang w:val="fr-FR"/>
        </w:rPr>
      </w:pPr>
      <w:r w:rsidRPr="00B80E13">
        <w:rPr>
          <w:noProof/>
          <w:lang w:val="fr-FR"/>
        </w:rPr>
        <w:lastRenderedPageBreak/>
        <w:drawing>
          <wp:inline distT="0" distB="0" distL="0" distR="0" wp14:anchorId="6E30639C" wp14:editId="233D1BD0">
            <wp:extent cx="3973648" cy="2371453"/>
            <wp:effectExtent l="0" t="0" r="8255" b="0"/>
            <wp:docPr id="185845407" name="Picture 1" descr="A black screen with red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407" name="Picture 1" descr="A black screen with red bord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6582" cy="23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499E" w14:textId="52B8FF12" w:rsidR="00A42031" w:rsidRDefault="00A42031" w:rsidP="00A42031">
      <w:pPr>
        <w:rPr>
          <w:lang w:val="fr-FR"/>
        </w:rPr>
      </w:pPr>
      <w:r>
        <w:rPr>
          <w:lang w:val="fr-FR"/>
        </w:rPr>
        <w:t>L’exécutable est le fichier exe de démarrage de Godot.</w:t>
      </w:r>
    </w:p>
    <w:p w14:paraId="0829011C" w14:textId="3BAE8F12" w:rsidR="00A42031" w:rsidRDefault="00A42031" w:rsidP="00A42031">
      <w:pPr>
        <w:rPr>
          <w:lang w:val="fr-FR"/>
        </w:rPr>
      </w:pPr>
      <w:r w:rsidRPr="00A42031">
        <w:rPr>
          <w:lang w:val="fr-FR"/>
        </w:rPr>
        <w:t>Le « </w:t>
      </w:r>
      <w:proofErr w:type="spellStart"/>
      <w:r w:rsidRPr="00A42031">
        <w:rPr>
          <w:lang w:val="fr-FR"/>
        </w:rPr>
        <w:t>Working</w:t>
      </w:r>
      <w:proofErr w:type="spellEnd"/>
      <w:r w:rsidRPr="00A42031">
        <w:rPr>
          <w:lang w:val="fr-FR"/>
        </w:rPr>
        <w:t xml:space="preserve"> directory » indiquera quel est le</w:t>
      </w:r>
      <w:r>
        <w:rPr>
          <w:lang w:val="fr-FR"/>
        </w:rPr>
        <w:t xml:space="preserve"> projet à démarrer.</w:t>
      </w:r>
    </w:p>
    <w:p w14:paraId="2B725AAE" w14:textId="2C5F8651" w:rsidR="00A42031" w:rsidRDefault="00A42031" w:rsidP="00A42031">
      <w:pPr>
        <w:rPr>
          <w:lang w:val="fr-FR"/>
        </w:rPr>
      </w:pPr>
      <w:r>
        <w:rPr>
          <w:lang w:val="fr-FR"/>
        </w:rPr>
        <w:t xml:space="preserve">Quand c’est fait, appuyez sur F5 à partir de Visual Studio pour démarrer en mode </w:t>
      </w:r>
      <w:proofErr w:type="spellStart"/>
      <w:r>
        <w:rPr>
          <w:lang w:val="fr-FR"/>
        </w:rPr>
        <w:t>déboggage</w:t>
      </w:r>
      <w:proofErr w:type="spellEnd"/>
      <w:r>
        <w:rPr>
          <w:lang w:val="fr-FR"/>
        </w:rPr>
        <w:t>.</w:t>
      </w:r>
    </w:p>
    <w:p w14:paraId="1238A2FB" w14:textId="77777777" w:rsidR="008D3E1F" w:rsidRDefault="008D3E1F" w:rsidP="00A42031">
      <w:pPr>
        <w:rPr>
          <w:lang w:val="fr-FR"/>
        </w:rPr>
      </w:pPr>
    </w:p>
    <w:p w14:paraId="7152BC12" w14:textId="5C030457" w:rsidR="008D3E1F" w:rsidRPr="00A42031" w:rsidRDefault="008D3E1F" w:rsidP="00A42031">
      <w:pPr>
        <w:rPr>
          <w:lang w:val="fr-FR"/>
        </w:rPr>
      </w:pPr>
      <w:r>
        <w:rPr>
          <w:lang w:val="fr-FR"/>
        </w:rPr>
        <w:t xml:space="preserve">Hot </w:t>
      </w:r>
      <w:proofErr w:type="spellStart"/>
      <w:r>
        <w:rPr>
          <w:lang w:val="fr-FR"/>
        </w:rPr>
        <w:t>Reload</w:t>
      </w:r>
      <w:proofErr w:type="spellEnd"/>
    </w:p>
    <w:p w14:paraId="1837F46D" w14:textId="3F3F8B53" w:rsidR="00A73E33" w:rsidRPr="006256CA" w:rsidRDefault="00A73E33" w:rsidP="00A73E33">
      <w:pPr>
        <w:rPr>
          <w:lang w:val="fr-FR"/>
        </w:rPr>
      </w:pPr>
      <w:r w:rsidRPr="00A73E33">
        <w:rPr>
          <w:noProof/>
          <w:lang w:val="fr-FR"/>
        </w:rPr>
        <w:lastRenderedPageBreak/>
        <w:drawing>
          <wp:inline distT="0" distB="0" distL="0" distR="0" wp14:anchorId="03D0B344" wp14:editId="068C165B">
            <wp:extent cx="5943600" cy="4809490"/>
            <wp:effectExtent l="0" t="0" r="0" b="0"/>
            <wp:docPr id="1964909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0974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E33" w:rsidRPr="006256CA">
      <w:footerReference w:type="even" r:id="rId18"/>
      <w:footerReference w:type="default" r:id="rId19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07A5D" w14:textId="77777777" w:rsidR="005F265F" w:rsidRDefault="005F265F">
      <w:r>
        <w:separator/>
      </w:r>
    </w:p>
  </w:endnote>
  <w:endnote w:type="continuationSeparator" w:id="0">
    <w:p w14:paraId="1F943866" w14:textId="77777777" w:rsidR="005F265F" w:rsidRDefault="005F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AFB82" w14:textId="77777777" w:rsidR="00C45E51" w:rsidRDefault="00B726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3F9873" w14:textId="77777777" w:rsidR="00C45E51" w:rsidRDefault="00C45E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1044"/>
      <w:gridCol w:w="4223"/>
    </w:tblGrid>
    <w:tr w:rsidR="00365249" w:rsidRPr="004157CB" w14:paraId="69FBA2A9" w14:textId="77777777" w:rsidTr="00E36CDB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15B62D5B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 w:val="restart"/>
          <w:noWrap/>
          <w:vAlign w:val="center"/>
        </w:tcPr>
        <w:p w14:paraId="08F6B8FB" w14:textId="77777777" w:rsidR="00C45E51" w:rsidRPr="004157CB" w:rsidRDefault="00B726E6">
          <w:pPr>
            <w:pStyle w:val="NoSpacing"/>
            <w:rPr>
              <w:rFonts w:ascii="Cambria" w:hAnsi="Cambria"/>
            </w:rPr>
          </w:pPr>
          <w:r w:rsidRPr="004157CB">
            <w:rPr>
              <w:rFonts w:ascii="Cambria" w:hAnsi="Cambria"/>
              <w:b/>
            </w:rPr>
            <w:t xml:space="preserve">Page </w:t>
          </w:r>
          <w:r w:rsidRPr="004157CB">
            <w:fldChar w:fldCharType="begin"/>
          </w:r>
          <w:r w:rsidRPr="004157CB">
            <w:instrText xml:space="preserve"> PAGE  \* MERGEFORMAT </w:instrText>
          </w:r>
          <w:r w:rsidRPr="004157CB">
            <w:fldChar w:fldCharType="separate"/>
          </w:r>
          <w:r w:rsidR="00714B8A" w:rsidRPr="00714B8A">
            <w:rPr>
              <w:rFonts w:ascii="Cambria" w:hAnsi="Cambria"/>
              <w:b/>
              <w:noProof/>
            </w:rPr>
            <w:t>1</w:t>
          </w:r>
          <w:r w:rsidRPr="004157CB">
            <w:fldChar w:fldCharType="end"/>
          </w:r>
        </w:p>
      </w:tc>
      <w:tc>
        <w:tcPr>
          <w:tcW w:w="2205" w:type="pct"/>
          <w:tcBorders>
            <w:bottom w:val="single" w:sz="4" w:space="0" w:color="4F81BD"/>
          </w:tcBorders>
        </w:tcPr>
        <w:p w14:paraId="7C231C25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365249" w:rsidRPr="004157CB" w14:paraId="703F2008" w14:textId="77777777" w:rsidTr="00E36CDB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759C2AE5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/>
        </w:tcPr>
        <w:p w14:paraId="03269CEA" w14:textId="77777777" w:rsidR="00C45E51" w:rsidRDefault="00C45E51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05" w:type="pct"/>
          <w:tcBorders>
            <w:top w:val="single" w:sz="4" w:space="0" w:color="4F81BD"/>
          </w:tcBorders>
        </w:tcPr>
        <w:p w14:paraId="7B5E6B16" w14:textId="77777777" w:rsidR="00C45E51" w:rsidRDefault="00C45E51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40BCB92F" w14:textId="77777777" w:rsidR="00C45E51" w:rsidRPr="004157CB" w:rsidRDefault="00C45E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076A2" w14:textId="77777777" w:rsidR="005F265F" w:rsidRDefault="005F265F">
      <w:r>
        <w:separator/>
      </w:r>
    </w:p>
  </w:footnote>
  <w:footnote w:type="continuationSeparator" w:id="0">
    <w:p w14:paraId="468C1F86" w14:textId="77777777" w:rsidR="005F265F" w:rsidRDefault="005F2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26395"/>
    <w:multiLevelType w:val="hybridMultilevel"/>
    <w:tmpl w:val="9B709B7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2558"/>
    <w:multiLevelType w:val="hybridMultilevel"/>
    <w:tmpl w:val="D8B05396"/>
    <w:lvl w:ilvl="0" w:tplc="408EE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D2CF4"/>
    <w:multiLevelType w:val="hybridMultilevel"/>
    <w:tmpl w:val="45D207E0"/>
    <w:lvl w:ilvl="0" w:tplc="10090001">
      <w:start w:val="4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C7324"/>
    <w:multiLevelType w:val="hybridMultilevel"/>
    <w:tmpl w:val="1BBC7E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E2F1C"/>
    <w:multiLevelType w:val="hybridMultilevel"/>
    <w:tmpl w:val="01A6AC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32345"/>
    <w:multiLevelType w:val="hybridMultilevel"/>
    <w:tmpl w:val="C85ABE6C"/>
    <w:lvl w:ilvl="0" w:tplc="1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B55C1F"/>
    <w:multiLevelType w:val="hybridMultilevel"/>
    <w:tmpl w:val="B66826E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C4EE1"/>
    <w:multiLevelType w:val="hybridMultilevel"/>
    <w:tmpl w:val="3DA2CD1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C5361"/>
    <w:multiLevelType w:val="hybridMultilevel"/>
    <w:tmpl w:val="E0C2F4CA"/>
    <w:lvl w:ilvl="0" w:tplc="6F908272">
      <w:start w:val="1"/>
      <w:numFmt w:val="bullet"/>
      <w:pStyle w:val="TOC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129FE"/>
    <w:multiLevelType w:val="hybridMultilevel"/>
    <w:tmpl w:val="84C4B1E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72B5E"/>
    <w:multiLevelType w:val="hybridMultilevel"/>
    <w:tmpl w:val="9B1272E2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539CE"/>
    <w:multiLevelType w:val="hybridMultilevel"/>
    <w:tmpl w:val="A32078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76FCA"/>
    <w:multiLevelType w:val="hybridMultilevel"/>
    <w:tmpl w:val="B168954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14FE3"/>
    <w:multiLevelType w:val="hybridMultilevel"/>
    <w:tmpl w:val="D90062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E46B6"/>
    <w:multiLevelType w:val="hybridMultilevel"/>
    <w:tmpl w:val="F580BF18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CD3B0F"/>
    <w:multiLevelType w:val="hybridMultilevel"/>
    <w:tmpl w:val="E61ECF2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7574E"/>
    <w:multiLevelType w:val="hybridMultilevel"/>
    <w:tmpl w:val="1F42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E3ADA"/>
    <w:multiLevelType w:val="hybridMultilevel"/>
    <w:tmpl w:val="F5683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553DF1"/>
    <w:multiLevelType w:val="hybridMultilevel"/>
    <w:tmpl w:val="EB0A7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B6B26"/>
    <w:multiLevelType w:val="hybridMultilevel"/>
    <w:tmpl w:val="A3A0B39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482029"/>
    <w:multiLevelType w:val="hybridMultilevel"/>
    <w:tmpl w:val="FD3EEC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D0BF4"/>
    <w:multiLevelType w:val="hybridMultilevel"/>
    <w:tmpl w:val="A5C851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355FB"/>
    <w:multiLevelType w:val="hybridMultilevel"/>
    <w:tmpl w:val="6D26B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52FD1"/>
    <w:multiLevelType w:val="hybridMultilevel"/>
    <w:tmpl w:val="ED905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181FFA"/>
    <w:multiLevelType w:val="hybridMultilevel"/>
    <w:tmpl w:val="00E46AD8"/>
    <w:lvl w:ilvl="0" w:tplc="10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82003"/>
    <w:multiLevelType w:val="hybridMultilevel"/>
    <w:tmpl w:val="99EC9620"/>
    <w:lvl w:ilvl="0" w:tplc="2A9E7E9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93B94"/>
    <w:multiLevelType w:val="hybridMultilevel"/>
    <w:tmpl w:val="9C4206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53CC2"/>
    <w:multiLevelType w:val="hybridMultilevel"/>
    <w:tmpl w:val="4B8C9D4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61675"/>
    <w:multiLevelType w:val="hybridMultilevel"/>
    <w:tmpl w:val="7952AF84"/>
    <w:lvl w:ilvl="0" w:tplc="408EE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C5F2F"/>
    <w:multiLevelType w:val="hybridMultilevel"/>
    <w:tmpl w:val="F568350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2609F5"/>
    <w:multiLevelType w:val="hybridMultilevel"/>
    <w:tmpl w:val="1480B4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A3098"/>
    <w:multiLevelType w:val="hybridMultilevel"/>
    <w:tmpl w:val="C9066EF0"/>
    <w:lvl w:ilvl="0" w:tplc="DDCA0E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21686">
    <w:abstractNumId w:val="26"/>
  </w:num>
  <w:num w:numId="2" w16cid:durableId="1285767085">
    <w:abstractNumId w:val="17"/>
  </w:num>
  <w:num w:numId="3" w16cid:durableId="1453287387">
    <w:abstractNumId w:val="24"/>
  </w:num>
  <w:num w:numId="4" w16cid:durableId="1387145938">
    <w:abstractNumId w:val="31"/>
  </w:num>
  <w:num w:numId="5" w16cid:durableId="1344433987">
    <w:abstractNumId w:val="27"/>
  </w:num>
  <w:num w:numId="6" w16cid:durableId="2056853584">
    <w:abstractNumId w:val="15"/>
  </w:num>
  <w:num w:numId="7" w16cid:durableId="403458297">
    <w:abstractNumId w:val="32"/>
  </w:num>
  <w:num w:numId="8" w16cid:durableId="1542015812">
    <w:abstractNumId w:val="8"/>
  </w:num>
  <w:num w:numId="9" w16cid:durableId="27949496">
    <w:abstractNumId w:val="25"/>
  </w:num>
  <w:num w:numId="10" w16cid:durableId="1609123505">
    <w:abstractNumId w:val="7"/>
  </w:num>
  <w:num w:numId="11" w16cid:durableId="1791701315">
    <w:abstractNumId w:val="0"/>
  </w:num>
  <w:num w:numId="12" w16cid:durableId="1786071063">
    <w:abstractNumId w:val="10"/>
  </w:num>
  <w:num w:numId="13" w16cid:durableId="263344820">
    <w:abstractNumId w:val="12"/>
  </w:num>
  <w:num w:numId="14" w16cid:durableId="1019702750">
    <w:abstractNumId w:val="20"/>
  </w:num>
  <w:num w:numId="15" w16cid:durableId="361714076">
    <w:abstractNumId w:val="9"/>
  </w:num>
  <w:num w:numId="16" w16cid:durableId="1695962288">
    <w:abstractNumId w:val="3"/>
  </w:num>
  <w:num w:numId="17" w16cid:durableId="1912621792">
    <w:abstractNumId w:val="22"/>
  </w:num>
  <w:num w:numId="18" w16cid:durableId="479426376">
    <w:abstractNumId w:val="16"/>
  </w:num>
  <w:num w:numId="19" w16cid:durableId="1982493179">
    <w:abstractNumId w:val="11"/>
  </w:num>
  <w:num w:numId="20" w16cid:durableId="1530142667">
    <w:abstractNumId w:val="14"/>
  </w:num>
  <w:num w:numId="21" w16cid:durableId="2119787279">
    <w:abstractNumId w:val="1"/>
  </w:num>
  <w:num w:numId="22" w16cid:durableId="1609195743">
    <w:abstractNumId w:val="29"/>
  </w:num>
  <w:num w:numId="23" w16cid:durableId="1246694429">
    <w:abstractNumId w:val="23"/>
  </w:num>
  <w:num w:numId="24" w16cid:durableId="104732036">
    <w:abstractNumId w:val="30"/>
  </w:num>
  <w:num w:numId="25" w16cid:durableId="2071267269">
    <w:abstractNumId w:val="18"/>
  </w:num>
  <w:num w:numId="26" w16cid:durableId="1747914403">
    <w:abstractNumId w:val="2"/>
  </w:num>
  <w:num w:numId="27" w16cid:durableId="2055344380">
    <w:abstractNumId w:val="13"/>
  </w:num>
  <w:num w:numId="28" w16cid:durableId="873031826">
    <w:abstractNumId w:val="4"/>
  </w:num>
  <w:num w:numId="29" w16cid:durableId="736824316">
    <w:abstractNumId w:val="5"/>
  </w:num>
  <w:num w:numId="30" w16cid:durableId="2068650377">
    <w:abstractNumId w:val="21"/>
  </w:num>
  <w:num w:numId="31" w16cid:durableId="99571325">
    <w:abstractNumId w:val="6"/>
  </w:num>
  <w:num w:numId="32" w16cid:durableId="990259076">
    <w:abstractNumId w:val="6"/>
  </w:num>
  <w:num w:numId="33" w16cid:durableId="861088763">
    <w:abstractNumId w:val="6"/>
  </w:num>
  <w:num w:numId="34" w16cid:durableId="1893956174">
    <w:abstractNumId w:val="6"/>
  </w:num>
  <w:num w:numId="35" w16cid:durableId="1266156825">
    <w:abstractNumId w:val="6"/>
  </w:num>
  <w:num w:numId="36" w16cid:durableId="1149251733">
    <w:abstractNumId w:val="6"/>
  </w:num>
  <w:num w:numId="37" w16cid:durableId="1968968695">
    <w:abstractNumId w:val="6"/>
  </w:num>
  <w:num w:numId="38" w16cid:durableId="704911982">
    <w:abstractNumId w:val="6"/>
  </w:num>
  <w:num w:numId="39" w16cid:durableId="739329783">
    <w:abstractNumId w:val="6"/>
  </w:num>
  <w:num w:numId="40" w16cid:durableId="808397270">
    <w:abstractNumId w:val="6"/>
  </w:num>
  <w:num w:numId="41" w16cid:durableId="127356650">
    <w:abstractNumId w:val="28"/>
  </w:num>
  <w:num w:numId="42" w16cid:durableId="17154971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6F"/>
    <w:rsid w:val="000130BC"/>
    <w:rsid w:val="000264C4"/>
    <w:rsid w:val="00027EB7"/>
    <w:rsid w:val="00030217"/>
    <w:rsid w:val="00032278"/>
    <w:rsid w:val="00054436"/>
    <w:rsid w:val="00060EEE"/>
    <w:rsid w:val="00067D50"/>
    <w:rsid w:val="00076F39"/>
    <w:rsid w:val="00087C7D"/>
    <w:rsid w:val="000B1F0E"/>
    <w:rsid w:val="000B3774"/>
    <w:rsid w:val="000B6FFC"/>
    <w:rsid w:val="000D244D"/>
    <w:rsid w:val="000D6CA3"/>
    <w:rsid w:val="000E05FB"/>
    <w:rsid w:val="000E297C"/>
    <w:rsid w:val="000F25A2"/>
    <w:rsid w:val="000F2EDE"/>
    <w:rsid w:val="000F314A"/>
    <w:rsid w:val="000F3D24"/>
    <w:rsid w:val="000F788C"/>
    <w:rsid w:val="001009B7"/>
    <w:rsid w:val="00116ADE"/>
    <w:rsid w:val="0012059C"/>
    <w:rsid w:val="00120DBF"/>
    <w:rsid w:val="00126B9E"/>
    <w:rsid w:val="0013013E"/>
    <w:rsid w:val="0013238B"/>
    <w:rsid w:val="0013395B"/>
    <w:rsid w:val="001363B7"/>
    <w:rsid w:val="00136444"/>
    <w:rsid w:val="0014388D"/>
    <w:rsid w:val="0015403A"/>
    <w:rsid w:val="001664AB"/>
    <w:rsid w:val="001841F4"/>
    <w:rsid w:val="00191E48"/>
    <w:rsid w:val="001A4456"/>
    <w:rsid w:val="001A5DCF"/>
    <w:rsid w:val="001B0B4E"/>
    <w:rsid w:val="001B3B37"/>
    <w:rsid w:val="001B50A9"/>
    <w:rsid w:val="001C2F60"/>
    <w:rsid w:val="001C7368"/>
    <w:rsid w:val="001D12D6"/>
    <w:rsid w:val="001D62F2"/>
    <w:rsid w:val="001D7E3C"/>
    <w:rsid w:val="00201262"/>
    <w:rsid w:val="00205FD7"/>
    <w:rsid w:val="002235D4"/>
    <w:rsid w:val="00231F85"/>
    <w:rsid w:val="002429C9"/>
    <w:rsid w:val="0026741B"/>
    <w:rsid w:val="00277AE1"/>
    <w:rsid w:val="00281FF3"/>
    <w:rsid w:val="002866DF"/>
    <w:rsid w:val="002A6741"/>
    <w:rsid w:val="002A7F5B"/>
    <w:rsid w:val="002B3D1A"/>
    <w:rsid w:val="002C1DC5"/>
    <w:rsid w:val="002D2271"/>
    <w:rsid w:val="002D745C"/>
    <w:rsid w:val="002E45AC"/>
    <w:rsid w:val="002E4A4D"/>
    <w:rsid w:val="002E7C05"/>
    <w:rsid w:val="002F04B4"/>
    <w:rsid w:val="00305C77"/>
    <w:rsid w:val="00324501"/>
    <w:rsid w:val="00335028"/>
    <w:rsid w:val="00335136"/>
    <w:rsid w:val="003503E5"/>
    <w:rsid w:val="00353495"/>
    <w:rsid w:val="00353CFA"/>
    <w:rsid w:val="00353DB7"/>
    <w:rsid w:val="003670AF"/>
    <w:rsid w:val="00374343"/>
    <w:rsid w:val="003743F5"/>
    <w:rsid w:val="003855D3"/>
    <w:rsid w:val="0039565D"/>
    <w:rsid w:val="003A3FA1"/>
    <w:rsid w:val="003A5034"/>
    <w:rsid w:val="003B45D0"/>
    <w:rsid w:val="003C698B"/>
    <w:rsid w:val="003C7332"/>
    <w:rsid w:val="003D2EBB"/>
    <w:rsid w:val="003E4C6B"/>
    <w:rsid w:val="003F0A4B"/>
    <w:rsid w:val="003F4079"/>
    <w:rsid w:val="004002A3"/>
    <w:rsid w:val="0043185D"/>
    <w:rsid w:val="00434E4A"/>
    <w:rsid w:val="004473AD"/>
    <w:rsid w:val="00450A69"/>
    <w:rsid w:val="0045508F"/>
    <w:rsid w:val="00463EF4"/>
    <w:rsid w:val="00474B46"/>
    <w:rsid w:val="004B30F8"/>
    <w:rsid w:val="004B5695"/>
    <w:rsid w:val="004B593D"/>
    <w:rsid w:val="004B7BE1"/>
    <w:rsid w:val="004C106D"/>
    <w:rsid w:val="004C3E64"/>
    <w:rsid w:val="004D0282"/>
    <w:rsid w:val="004D1FEF"/>
    <w:rsid w:val="004D38EE"/>
    <w:rsid w:val="004D40B7"/>
    <w:rsid w:val="004D7448"/>
    <w:rsid w:val="004E4199"/>
    <w:rsid w:val="004E4478"/>
    <w:rsid w:val="004F29E2"/>
    <w:rsid w:val="00500986"/>
    <w:rsid w:val="005032BE"/>
    <w:rsid w:val="00504EAC"/>
    <w:rsid w:val="00506484"/>
    <w:rsid w:val="00507102"/>
    <w:rsid w:val="005108A1"/>
    <w:rsid w:val="005137D6"/>
    <w:rsid w:val="00521234"/>
    <w:rsid w:val="00532950"/>
    <w:rsid w:val="005402FD"/>
    <w:rsid w:val="00542DAD"/>
    <w:rsid w:val="00551ADF"/>
    <w:rsid w:val="00551F4C"/>
    <w:rsid w:val="00554E6B"/>
    <w:rsid w:val="00565202"/>
    <w:rsid w:val="0056760C"/>
    <w:rsid w:val="0057143D"/>
    <w:rsid w:val="0057145E"/>
    <w:rsid w:val="00581722"/>
    <w:rsid w:val="00590424"/>
    <w:rsid w:val="00590BA6"/>
    <w:rsid w:val="005A1512"/>
    <w:rsid w:val="005D06B5"/>
    <w:rsid w:val="005D2E5B"/>
    <w:rsid w:val="005D53AF"/>
    <w:rsid w:val="005F265F"/>
    <w:rsid w:val="005F46AF"/>
    <w:rsid w:val="00602F24"/>
    <w:rsid w:val="00606E43"/>
    <w:rsid w:val="006113DE"/>
    <w:rsid w:val="00613A8B"/>
    <w:rsid w:val="006256CA"/>
    <w:rsid w:val="006272A2"/>
    <w:rsid w:val="00636A90"/>
    <w:rsid w:val="00642129"/>
    <w:rsid w:val="00656DF1"/>
    <w:rsid w:val="0066032D"/>
    <w:rsid w:val="00660C52"/>
    <w:rsid w:val="0066471B"/>
    <w:rsid w:val="006656B8"/>
    <w:rsid w:val="00666463"/>
    <w:rsid w:val="00687F1F"/>
    <w:rsid w:val="00691F6B"/>
    <w:rsid w:val="00694575"/>
    <w:rsid w:val="006A2EF3"/>
    <w:rsid w:val="006B1C72"/>
    <w:rsid w:val="006B2DCE"/>
    <w:rsid w:val="006B72D6"/>
    <w:rsid w:val="006C0B06"/>
    <w:rsid w:val="006C5BBA"/>
    <w:rsid w:val="006C70C3"/>
    <w:rsid w:val="006D1FA9"/>
    <w:rsid w:val="006D215E"/>
    <w:rsid w:val="006E0449"/>
    <w:rsid w:val="006E3936"/>
    <w:rsid w:val="006E7A4F"/>
    <w:rsid w:val="006F0A5F"/>
    <w:rsid w:val="0070309D"/>
    <w:rsid w:val="007044B4"/>
    <w:rsid w:val="007067BB"/>
    <w:rsid w:val="00713F2B"/>
    <w:rsid w:val="00714824"/>
    <w:rsid w:val="00714B8A"/>
    <w:rsid w:val="00716A07"/>
    <w:rsid w:val="0072648A"/>
    <w:rsid w:val="007312A0"/>
    <w:rsid w:val="0074457B"/>
    <w:rsid w:val="007511DE"/>
    <w:rsid w:val="00755DB2"/>
    <w:rsid w:val="00775586"/>
    <w:rsid w:val="00776D71"/>
    <w:rsid w:val="007901B8"/>
    <w:rsid w:val="007A5B85"/>
    <w:rsid w:val="007A5ED6"/>
    <w:rsid w:val="007A6EDB"/>
    <w:rsid w:val="007B4AF2"/>
    <w:rsid w:val="007C4014"/>
    <w:rsid w:val="007E0AB9"/>
    <w:rsid w:val="007E4C2A"/>
    <w:rsid w:val="007E5786"/>
    <w:rsid w:val="007E7879"/>
    <w:rsid w:val="007F1A28"/>
    <w:rsid w:val="00801A95"/>
    <w:rsid w:val="00817F14"/>
    <w:rsid w:val="008203E7"/>
    <w:rsid w:val="00821B34"/>
    <w:rsid w:val="00853275"/>
    <w:rsid w:val="008647D2"/>
    <w:rsid w:val="00874A30"/>
    <w:rsid w:val="00884504"/>
    <w:rsid w:val="00896FCC"/>
    <w:rsid w:val="008A3509"/>
    <w:rsid w:val="008B1765"/>
    <w:rsid w:val="008B721C"/>
    <w:rsid w:val="008D3E1F"/>
    <w:rsid w:val="008E271B"/>
    <w:rsid w:val="008E33A7"/>
    <w:rsid w:val="008E66EC"/>
    <w:rsid w:val="008F6C83"/>
    <w:rsid w:val="00900011"/>
    <w:rsid w:val="00905AA7"/>
    <w:rsid w:val="00912A63"/>
    <w:rsid w:val="00917923"/>
    <w:rsid w:val="0092548D"/>
    <w:rsid w:val="0093265F"/>
    <w:rsid w:val="009371F3"/>
    <w:rsid w:val="00972FED"/>
    <w:rsid w:val="00985F6E"/>
    <w:rsid w:val="009A14D7"/>
    <w:rsid w:val="009A5E05"/>
    <w:rsid w:val="009C0EF8"/>
    <w:rsid w:val="009E2FCE"/>
    <w:rsid w:val="00A15D7C"/>
    <w:rsid w:val="00A26FDE"/>
    <w:rsid w:val="00A271B3"/>
    <w:rsid w:val="00A27D3B"/>
    <w:rsid w:val="00A3344A"/>
    <w:rsid w:val="00A42031"/>
    <w:rsid w:val="00A4670F"/>
    <w:rsid w:val="00A7371D"/>
    <w:rsid w:val="00A73E33"/>
    <w:rsid w:val="00A75B68"/>
    <w:rsid w:val="00A7750C"/>
    <w:rsid w:val="00A8045F"/>
    <w:rsid w:val="00A83943"/>
    <w:rsid w:val="00A872C6"/>
    <w:rsid w:val="00A9151E"/>
    <w:rsid w:val="00AA24C2"/>
    <w:rsid w:val="00AC11C9"/>
    <w:rsid w:val="00AD02A6"/>
    <w:rsid w:val="00AE7680"/>
    <w:rsid w:val="00B151C6"/>
    <w:rsid w:val="00B16704"/>
    <w:rsid w:val="00B30473"/>
    <w:rsid w:val="00B3263B"/>
    <w:rsid w:val="00B35848"/>
    <w:rsid w:val="00B370EB"/>
    <w:rsid w:val="00B43B43"/>
    <w:rsid w:val="00B44C78"/>
    <w:rsid w:val="00B458AB"/>
    <w:rsid w:val="00B551A3"/>
    <w:rsid w:val="00B56C57"/>
    <w:rsid w:val="00B70310"/>
    <w:rsid w:val="00B726E6"/>
    <w:rsid w:val="00B769F8"/>
    <w:rsid w:val="00B80E13"/>
    <w:rsid w:val="00B816D6"/>
    <w:rsid w:val="00B831B9"/>
    <w:rsid w:val="00B90709"/>
    <w:rsid w:val="00BA4D0F"/>
    <w:rsid w:val="00BA66ED"/>
    <w:rsid w:val="00BD106D"/>
    <w:rsid w:val="00BD2734"/>
    <w:rsid w:val="00BD3036"/>
    <w:rsid w:val="00BD71CA"/>
    <w:rsid w:val="00BE1312"/>
    <w:rsid w:val="00BF0326"/>
    <w:rsid w:val="00BF6916"/>
    <w:rsid w:val="00C00B3C"/>
    <w:rsid w:val="00C06ECC"/>
    <w:rsid w:val="00C210C9"/>
    <w:rsid w:val="00C45E51"/>
    <w:rsid w:val="00C50075"/>
    <w:rsid w:val="00C53991"/>
    <w:rsid w:val="00C60FD0"/>
    <w:rsid w:val="00C774A1"/>
    <w:rsid w:val="00C8051E"/>
    <w:rsid w:val="00C90759"/>
    <w:rsid w:val="00C910E5"/>
    <w:rsid w:val="00C913FD"/>
    <w:rsid w:val="00CA5C43"/>
    <w:rsid w:val="00CB5360"/>
    <w:rsid w:val="00CD516F"/>
    <w:rsid w:val="00CD55EE"/>
    <w:rsid w:val="00CD6140"/>
    <w:rsid w:val="00CE0FB5"/>
    <w:rsid w:val="00CF0A25"/>
    <w:rsid w:val="00CF1614"/>
    <w:rsid w:val="00CF4C9E"/>
    <w:rsid w:val="00D175B0"/>
    <w:rsid w:val="00D207CD"/>
    <w:rsid w:val="00D2311B"/>
    <w:rsid w:val="00D24AE2"/>
    <w:rsid w:val="00D34259"/>
    <w:rsid w:val="00D61149"/>
    <w:rsid w:val="00D64C7B"/>
    <w:rsid w:val="00D6531C"/>
    <w:rsid w:val="00D77F59"/>
    <w:rsid w:val="00D80FBC"/>
    <w:rsid w:val="00D858A1"/>
    <w:rsid w:val="00DA60BB"/>
    <w:rsid w:val="00DA6A7C"/>
    <w:rsid w:val="00DB3C3F"/>
    <w:rsid w:val="00DB4D7A"/>
    <w:rsid w:val="00DB6D82"/>
    <w:rsid w:val="00DC18C1"/>
    <w:rsid w:val="00DC47C1"/>
    <w:rsid w:val="00DD042D"/>
    <w:rsid w:val="00DD0977"/>
    <w:rsid w:val="00DD320E"/>
    <w:rsid w:val="00DD3370"/>
    <w:rsid w:val="00DD43FB"/>
    <w:rsid w:val="00DD79E0"/>
    <w:rsid w:val="00DE34CC"/>
    <w:rsid w:val="00DE57BA"/>
    <w:rsid w:val="00DF4E35"/>
    <w:rsid w:val="00DF71B4"/>
    <w:rsid w:val="00E06013"/>
    <w:rsid w:val="00E0725A"/>
    <w:rsid w:val="00E10B0F"/>
    <w:rsid w:val="00E1267D"/>
    <w:rsid w:val="00E24759"/>
    <w:rsid w:val="00E2607E"/>
    <w:rsid w:val="00E343F7"/>
    <w:rsid w:val="00E537C2"/>
    <w:rsid w:val="00E6036D"/>
    <w:rsid w:val="00E613AE"/>
    <w:rsid w:val="00E613AF"/>
    <w:rsid w:val="00E65DCA"/>
    <w:rsid w:val="00E6674D"/>
    <w:rsid w:val="00E96BDC"/>
    <w:rsid w:val="00EA4B0D"/>
    <w:rsid w:val="00EB087C"/>
    <w:rsid w:val="00EB56E1"/>
    <w:rsid w:val="00ED49CF"/>
    <w:rsid w:val="00EE12CA"/>
    <w:rsid w:val="00EE3263"/>
    <w:rsid w:val="00EE5FA0"/>
    <w:rsid w:val="00EF1279"/>
    <w:rsid w:val="00EF69AA"/>
    <w:rsid w:val="00F022AC"/>
    <w:rsid w:val="00F037F2"/>
    <w:rsid w:val="00F11CD7"/>
    <w:rsid w:val="00F13A48"/>
    <w:rsid w:val="00F37249"/>
    <w:rsid w:val="00F46D22"/>
    <w:rsid w:val="00F53BAA"/>
    <w:rsid w:val="00F62178"/>
    <w:rsid w:val="00F73F3A"/>
    <w:rsid w:val="00F74626"/>
    <w:rsid w:val="00F84131"/>
    <w:rsid w:val="00F924B6"/>
    <w:rsid w:val="00F97B3B"/>
    <w:rsid w:val="00FB0E07"/>
    <w:rsid w:val="00FB37CD"/>
    <w:rsid w:val="00FB584C"/>
    <w:rsid w:val="00FC236F"/>
    <w:rsid w:val="00FC6055"/>
    <w:rsid w:val="00FC69C9"/>
    <w:rsid w:val="00FD06C2"/>
    <w:rsid w:val="00FE2CF5"/>
    <w:rsid w:val="00FE595E"/>
    <w:rsid w:val="00FE7F01"/>
    <w:rsid w:val="00FF0F23"/>
    <w:rsid w:val="00FF167F"/>
    <w:rsid w:val="00FF5DC5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2717"/>
  <w15:docId w15:val="{B09F809A-833E-49C1-9945-D04F4F0A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BAA"/>
  </w:style>
  <w:style w:type="paragraph" w:styleId="Heading1">
    <w:name w:val="heading 1"/>
    <w:basedOn w:val="Normal"/>
    <w:next w:val="Normal"/>
    <w:link w:val="Heading1Char"/>
    <w:uiPriority w:val="9"/>
    <w:qFormat/>
    <w:rsid w:val="00F53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B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B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B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B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B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B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B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B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BAA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53BAA"/>
    <w:pPr>
      <w:pBdr>
        <w:bottom w:val="single" w:sz="8" w:space="4" w:color="3494B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3BAA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Footer">
    <w:name w:val="footer"/>
    <w:basedOn w:val="Normal"/>
    <w:link w:val="Foot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A8B"/>
    <w:rPr>
      <w:rFonts w:ascii="Calibri" w:eastAsia="Times New Roman" w:hAnsi="Calibri" w:cs="Times New Roman"/>
      <w:lang w:val="fr-CA" w:bidi="en-US"/>
    </w:rPr>
  </w:style>
  <w:style w:type="character" w:styleId="PageNumber">
    <w:name w:val="page number"/>
    <w:basedOn w:val="DefaultParagraphFont"/>
    <w:rsid w:val="00613A8B"/>
  </w:style>
  <w:style w:type="paragraph" w:styleId="Header">
    <w:name w:val="header"/>
    <w:basedOn w:val="Normal"/>
    <w:link w:val="Head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A8B"/>
    <w:rPr>
      <w:rFonts w:ascii="Calibri" w:eastAsia="Times New Roman" w:hAnsi="Calibri" w:cs="Times New Roman"/>
      <w:lang w:val="fr-CA" w:bidi="en-US"/>
    </w:rPr>
  </w:style>
  <w:style w:type="paragraph" w:styleId="NoSpacing">
    <w:name w:val="No Spacing"/>
    <w:link w:val="NoSpacingChar"/>
    <w:uiPriority w:val="1"/>
    <w:qFormat/>
    <w:rsid w:val="00F53BA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F53BAA"/>
    <w:rPr>
      <w:i/>
      <w:iCs/>
      <w:color w:val="808080" w:themeColor="text1" w:themeTint="7F"/>
    </w:rPr>
  </w:style>
  <w:style w:type="character" w:customStyle="1" w:styleId="NoSpacingChar">
    <w:name w:val="No Spacing Char"/>
    <w:link w:val="NoSpacing"/>
    <w:uiPriority w:val="1"/>
    <w:rsid w:val="00613A8B"/>
  </w:style>
  <w:style w:type="character" w:customStyle="1" w:styleId="Heading2Char">
    <w:name w:val="Heading 2 Char"/>
    <w:basedOn w:val="DefaultParagraphFont"/>
    <w:link w:val="Heading2"/>
    <w:uiPriority w:val="9"/>
    <w:rsid w:val="00F53BAA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312A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53BA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0282"/>
    <w:pPr>
      <w:numPr>
        <w:numId w:val="15"/>
      </w:num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037F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037F2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F2"/>
    <w:rPr>
      <w:rFonts w:ascii="Tahoma" w:eastAsia="Times New Roman" w:hAnsi="Tahoma" w:cs="Tahoma"/>
      <w:sz w:val="16"/>
      <w:szCs w:val="16"/>
      <w:lang w:val="fr-CA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53BAA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53BAA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B43B43"/>
    <w:rPr>
      <w:color w:val="9F6715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02F24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BD71C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BAA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BAA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B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BAA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B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53BAA"/>
    <w:pPr>
      <w:spacing w:line="240" w:lineRule="auto"/>
    </w:pPr>
    <w:rPr>
      <w:b/>
      <w:bCs/>
      <w:color w:val="3494BA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BAA"/>
    <w:pPr>
      <w:numPr>
        <w:ilvl w:val="1"/>
      </w:numPr>
    </w:pPr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3BAA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53BAA"/>
    <w:rPr>
      <w:b/>
      <w:bCs/>
    </w:rPr>
  </w:style>
  <w:style w:type="character" w:styleId="Emphasis">
    <w:name w:val="Emphasis"/>
    <w:basedOn w:val="DefaultParagraphFont"/>
    <w:uiPriority w:val="20"/>
    <w:qFormat/>
    <w:rsid w:val="00F53BA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53BA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53BA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BAA"/>
    <w:pPr>
      <w:pBdr>
        <w:bottom w:val="single" w:sz="4" w:space="4" w:color="3494BA" w:themeColor="accent1"/>
      </w:pBdr>
      <w:spacing w:before="200" w:after="280"/>
      <w:ind w:left="936" w:right="936"/>
    </w:pPr>
    <w:rPr>
      <w:b/>
      <w:bCs/>
      <w:i/>
      <w:iCs/>
      <w:color w:val="3494B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BAA"/>
    <w:rPr>
      <w:b/>
      <w:bCs/>
      <w:i/>
      <w:iCs/>
      <w:color w:val="3494BA" w:themeColor="accent1"/>
    </w:rPr>
  </w:style>
  <w:style w:type="character" w:styleId="IntenseEmphasis">
    <w:name w:val="Intense Emphasis"/>
    <w:basedOn w:val="DefaultParagraphFont"/>
    <w:uiPriority w:val="21"/>
    <w:qFormat/>
    <w:rsid w:val="00F53BAA"/>
    <w:rPr>
      <w:b/>
      <w:bCs/>
      <w:i/>
      <w:iCs/>
      <w:color w:val="3494BA" w:themeColor="accent1"/>
    </w:rPr>
  </w:style>
  <w:style w:type="character" w:styleId="SubtleReference">
    <w:name w:val="Subtle Reference"/>
    <w:basedOn w:val="DefaultParagraphFont"/>
    <w:uiPriority w:val="31"/>
    <w:qFormat/>
    <w:rsid w:val="00F53BAA"/>
    <w:rPr>
      <w:smallCaps/>
      <w:color w:val="58B6C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53BAA"/>
    <w:rPr>
      <w:b/>
      <w:bCs/>
      <w:smallCaps/>
      <w:color w:val="58B6C0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53BAA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665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2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69C4A60-57D1-4233-B408-189FB2987B24}">
  <we:reference id="wa104382008" version="1.1.0.1" store="en-US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852A-5DBE-4CBB-BC1D-E5677166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1167</TotalTime>
  <Pages>7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Marc-André Lavoie</cp:lastModifiedBy>
  <cp:revision>284</cp:revision>
  <dcterms:created xsi:type="dcterms:W3CDTF">2014-08-24T18:19:00Z</dcterms:created>
  <dcterms:modified xsi:type="dcterms:W3CDTF">2024-09-06T11:41:00Z</dcterms:modified>
</cp:coreProperties>
</file>