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D05E5" w14:textId="0170AADD" w:rsidR="005E2129" w:rsidRPr="0090634D" w:rsidRDefault="005E2129" w:rsidP="005E2129">
      <w:pPr>
        <w:pStyle w:val="Title"/>
        <w:rPr>
          <w:lang w:val="fr-CA"/>
        </w:rPr>
      </w:pPr>
      <w:r w:rsidRPr="0090634D">
        <w:rPr>
          <w:lang w:val="fr-CA"/>
        </w:rPr>
        <w:t xml:space="preserve">Exercise: </w:t>
      </w:r>
      <w:r w:rsidR="00D03DDD">
        <w:rPr>
          <w:lang w:val="fr-CA"/>
        </w:rPr>
        <w:t>Plateforme et niveau 2</w:t>
      </w:r>
    </w:p>
    <w:p w14:paraId="1912BE18" w14:textId="2A32C046" w:rsidR="005E2129" w:rsidRPr="0090634D" w:rsidRDefault="005E2129" w:rsidP="005E2129">
      <w:pPr>
        <w:pStyle w:val="Heading1"/>
        <w:rPr>
          <w:lang w:val="fr-CA"/>
        </w:rPr>
      </w:pPr>
      <w:r w:rsidRPr="0090634D">
        <w:rPr>
          <w:lang w:val="fr-CA"/>
        </w:rPr>
        <w:t>Intégration de la plateforme grise</w:t>
      </w:r>
    </w:p>
    <w:p w14:paraId="3B82188D" w14:textId="4EC4C469" w:rsidR="000A3FBE" w:rsidRDefault="000A3FBE" w:rsidP="005E2129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Créez un Sprite nommé </w:t>
      </w:r>
      <w:proofErr w:type="spellStart"/>
      <w:r w:rsidRPr="00453CE4">
        <w:rPr>
          <w:i/>
          <w:iCs/>
          <w:lang w:val="fr-CA"/>
        </w:rPr>
        <w:t>PlateformeMobile</w:t>
      </w:r>
      <w:proofErr w:type="spellEnd"/>
      <w:r>
        <w:rPr>
          <w:lang w:val="fr-CA"/>
        </w:rPr>
        <w:t>.</w:t>
      </w:r>
    </w:p>
    <w:p w14:paraId="2C4D176B" w14:textId="2E61140C" w:rsidR="005E2129" w:rsidRDefault="005E2129" w:rsidP="005E2129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 w:rsidRPr="005E2129">
        <w:rPr>
          <w:lang w:val="fr-CA"/>
        </w:rPr>
        <w:t xml:space="preserve">Intégrer les </w:t>
      </w:r>
      <w:r w:rsidR="003645DB">
        <w:rPr>
          <w:lang w:val="fr-CA"/>
        </w:rPr>
        <w:t xml:space="preserve">deux </w:t>
      </w:r>
      <w:r w:rsidRPr="005E2129">
        <w:rPr>
          <w:lang w:val="fr-CA"/>
        </w:rPr>
        <w:t>animations On et Off</w:t>
      </w:r>
      <w:r>
        <w:rPr>
          <w:lang w:val="fr-CA"/>
        </w:rPr>
        <w:t xml:space="preserve"> de la plateforme grise</w:t>
      </w:r>
      <w:r w:rsidR="001543AD">
        <w:rPr>
          <w:lang w:val="fr-CA"/>
        </w:rPr>
        <w:t xml:space="preserve"> (ou brune)</w:t>
      </w:r>
      <w:r>
        <w:rPr>
          <w:lang w:val="fr-CA"/>
        </w:rPr>
        <w:t xml:space="preserve"> se trouvant dans les ressources fournies du dernier cours</w:t>
      </w:r>
      <w:r w:rsidR="00AC459D">
        <w:rPr>
          <w:lang w:val="fr-CA"/>
        </w:rPr>
        <w:t xml:space="preserve">. </w:t>
      </w:r>
      <w:r w:rsidR="00A012A0">
        <w:rPr>
          <w:lang w:val="fr-CA"/>
        </w:rPr>
        <w:t xml:space="preserve">Regarder dans le </w:t>
      </w:r>
      <w:proofErr w:type="gramStart"/>
      <w:r w:rsidR="00A012A0">
        <w:rPr>
          <w:lang w:val="fr-CA"/>
        </w:rPr>
        <w:t>dossier</w:t>
      </w:r>
      <w:r w:rsidR="00AC459D">
        <w:rPr>
          <w:lang w:val="fr-CA"/>
        </w:rPr>
        <w:t xml:space="preserve"> </w:t>
      </w:r>
      <w:r w:rsidR="00A012A0" w:rsidRPr="00A012A0">
        <w:rPr>
          <w:i/>
          <w:iCs/>
          <w:lang w:val="fr-CA"/>
        </w:rPr>
        <w:t>.</w:t>
      </w:r>
      <w:proofErr w:type="gramEnd"/>
      <w:r w:rsidR="00A012A0" w:rsidRPr="00A012A0">
        <w:rPr>
          <w:i/>
          <w:iCs/>
          <w:lang w:val="fr-CA"/>
        </w:rPr>
        <w:t>\</w:t>
      </w:r>
      <w:r w:rsidR="00AC459D" w:rsidRPr="00A012A0">
        <w:rPr>
          <w:i/>
          <w:iCs/>
          <w:lang w:val="fr-CA"/>
        </w:rPr>
        <w:t>Traps\Platforms</w:t>
      </w:r>
      <w:r w:rsidR="00A012A0">
        <w:rPr>
          <w:lang w:val="fr-CA"/>
        </w:rPr>
        <w:t>.</w:t>
      </w:r>
    </w:p>
    <w:p w14:paraId="28E5D45B" w14:textId="7BCE8B3A" w:rsidR="00692E97" w:rsidRDefault="00692E97" w:rsidP="005E2129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Trouvez une solution pour faires que l’animation par défaut est </w:t>
      </w:r>
      <w:r w:rsidRPr="00692E97">
        <w:rPr>
          <w:i/>
          <w:iCs/>
          <w:lang w:val="fr-CA"/>
        </w:rPr>
        <w:t>Off</w:t>
      </w:r>
      <w:r>
        <w:rPr>
          <w:lang w:val="fr-CA"/>
        </w:rPr>
        <w:t xml:space="preserve"> (et non </w:t>
      </w:r>
      <w:r w:rsidRPr="00692E97">
        <w:rPr>
          <w:i/>
          <w:iCs/>
          <w:lang w:val="fr-CA"/>
        </w:rPr>
        <w:t>On</w:t>
      </w:r>
      <w:r>
        <w:rPr>
          <w:lang w:val="fr-CA"/>
        </w:rPr>
        <w:t>!).</w:t>
      </w:r>
    </w:p>
    <w:p w14:paraId="32BC8F66" w14:textId="68E73C5F" w:rsidR="005E2129" w:rsidRPr="005E2129" w:rsidRDefault="005E2129" w:rsidP="005E2129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>Glissez une plateforme dans le niveau</w:t>
      </w:r>
    </w:p>
    <w:p w14:paraId="0BCB5593" w14:textId="744036F8" w:rsidR="005E2129" w:rsidRDefault="005E2129" w:rsidP="005E2129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3C37BC9B" wp14:editId="574103EB">
            <wp:extent cx="236136" cy="236136"/>
            <wp:effectExtent l="0" t="0" r="0" b="0"/>
            <wp:docPr id="626148616" name="Graphic 1" descr="Badge New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148616" name="Graphic 626148616" descr="Badge New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63" cy="23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129">
        <w:rPr>
          <w:lang w:val="fr-CA"/>
        </w:rPr>
        <w:t>Dans Options Avancées, mettre le facteur d’échelle par défaut à 5</w:t>
      </w:r>
      <w:r>
        <w:rPr>
          <w:lang w:val="fr-CA"/>
        </w:rPr>
        <w:t>.</w:t>
      </w:r>
    </w:p>
    <w:p w14:paraId="506C6B30" w14:textId="6A58E27B" w:rsidR="005E2129" w:rsidRDefault="005E2129" w:rsidP="005E2129">
      <w:pPr>
        <w:pStyle w:val="ListParagraph"/>
        <w:spacing w:before="0" w:after="0" w:line="240" w:lineRule="auto"/>
        <w:jc w:val="center"/>
        <w:rPr>
          <w:lang w:val="fr-CA"/>
        </w:rPr>
      </w:pPr>
      <w:r>
        <w:rPr>
          <w:noProof/>
        </w:rPr>
        <w:drawing>
          <wp:inline distT="0" distB="0" distL="0" distR="0" wp14:anchorId="6EF584EA" wp14:editId="5BF8E4FD">
            <wp:extent cx="3345789" cy="3416565"/>
            <wp:effectExtent l="0" t="0" r="7620" b="0"/>
            <wp:docPr id="1176572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5727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0257" cy="342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61D4E" w14:textId="1FD3C174" w:rsidR="005E2129" w:rsidRDefault="005E2129" w:rsidP="005E2129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Glissez une AUTRE plateforme dans le niveau. </w:t>
      </w:r>
      <w:r w:rsidR="0076410C">
        <w:rPr>
          <w:lang w:val="fr-CA"/>
        </w:rPr>
        <w:t>Qu’est-ce que l’opération précédente a changée?</w:t>
      </w:r>
    </w:p>
    <w:p w14:paraId="2B7F78E2" w14:textId="77777777" w:rsidR="00692E97" w:rsidRPr="00692E97" w:rsidRDefault="00692E97" w:rsidP="00692E97">
      <w:pPr>
        <w:spacing w:before="0" w:after="0" w:line="240" w:lineRule="auto"/>
        <w:rPr>
          <w:lang w:val="fr-CA"/>
        </w:rPr>
      </w:pPr>
    </w:p>
    <w:p w14:paraId="1067C66C" w14:textId="5A294705" w:rsidR="00692E97" w:rsidRPr="00692E97" w:rsidRDefault="00692E97" w:rsidP="00692E97">
      <w:pPr>
        <w:spacing w:before="0" w:after="0" w:line="240" w:lineRule="auto"/>
        <w:rPr>
          <w:lang w:val="fr-CA"/>
        </w:rPr>
      </w:pPr>
      <w:r>
        <w:rPr>
          <w:lang w:val="fr-CA"/>
        </w:rPr>
        <w:t>Réponse</w:t>
      </w:r>
      <w:proofErr w:type="gramStart"/>
      <w:r>
        <w:rPr>
          <w:lang w:val="fr-CA"/>
        </w:rPr>
        <w:t> :_</w:t>
      </w:r>
      <w:proofErr w:type="gramEnd"/>
      <w:r>
        <w:rPr>
          <w:lang w:val="fr-CA"/>
        </w:rPr>
        <w:t>_______________________________________________________________________________________</w:t>
      </w:r>
    </w:p>
    <w:p w14:paraId="3F9915EE" w14:textId="77777777" w:rsidR="0076410C" w:rsidRDefault="0076410C" w:rsidP="0076410C">
      <w:pPr>
        <w:pStyle w:val="ListParagraph"/>
        <w:spacing w:before="0" w:after="0" w:line="240" w:lineRule="auto"/>
        <w:rPr>
          <w:lang w:val="fr-CA"/>
        </w:rPr>
      </w:pPr>
    </w:p>
    <w:p w14:paraId="65F280A2" w14:textId="77777777" w:rsidR="0076410C" w:rsidRPr="00692E97" w:rsidRDefault="0076410C" w:rsidP="00692E97">
      <w:pPr>
        <w:spacing w:before="0" w:after="0" w:line="240" w:lineRule="auto"/>
        <w:rPr>
          <w:lang w:val="fr-CA"/>
        </w:rPr>
      </w:pPr>
    </w:p>
    <w:p w14:paraId="47054C8A" w14:textId="7534F907" w:rsidR="005E2129" w:rsidRDefault="00C30551" w:rsidP="00C30551">
      <w:pPr>
        <w:pStyle w:val="Heading1"/>
        <w:rPr>
          <w:lang w:val="fr-CA"/>
        </w:rPr>
      </w:pPr>
      <w:r>
        <w:rPr>
          <w:lang w:val="fr-CA"/>
        </w:rPr>
        <w:t>Zone d’activation</w:t>
      </w:r>
    </w:p>
    <w:p w14:paraId="232A6BB1" w14:textId="5436B27D" w:rsidR="003645DB" w:rsidRPr="003645DB" w:rsidRDefault="001E5850" w:rsidP="003645DB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noProof/>
        </w:rPr>
        <w:drawing>
          <wp:inline distT="0" distB="0" distL="0" distR="0" wp14:anchorId="236E75B9" wp14:editId="6F606C67">
            <wp:extent cx="185525" cy="185525"/>
            <wp:effectExtent l="0" t="0" r="5080" b="5080"/>
            <wp:docPr id="890862410" name="Graphic 3" descr="Penc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62410" name="Graphic 890862410" descr="Pencil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91" cy="19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5DB">
        <w:rPr>
          <w:noProof/>
        </w:rPr>
        <w:drawing>
          <wp:anchor distT="0" distB="0" distL="114300" distR="114300" simplePos="0" relativeHeight="251659264" behindDoc="0" locked="0" layoutInCell="1" allowOverlap="1" wp14:anchorId="537941A9" wp14:editId="36002F1C">
            <wp:simplePos x="0" y="0"/>
            <wp:positionH relativeFrom="column">
              <wp:posOffset>4777991</wp:posOffset>
            </wp:positionH>
            <wp:positionV relativeFrom="paragraph">
              <wp:posOffset>69752</wp:posOffset>
            </wp:positionV>
            <wp:extent cx="883920" cy="889635"/>
            <wp:effectExtent l="0" t="0" r="0" b="5715"/>
            <wp:wrapSquare wrapText="bothSides"/>
            <wp:docPr id="1269732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3257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8392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fr-CA"/>
        </w:rPr>
        <w:t xml:space="preserve"> </w:t>
      </w:r>
      <w:r w:rsidR="00C30551" w:rsidRPr="003645DB">
        <w:rPr>
          <w:lang w:val="fr-CA"/>
        </w:rPr>
        <w:t xml:space="preserve">Créez un nouveau Sprite nommé </w:t>
      </w:r>
      <w:proofErr w:type="spellStart"/>
      <w:r w:rsidR="00C30551" w:rsidRPr="003645DB">
        <w:rPr>
          <w:i/>
          <w:iCs/>
          <w:lang w:val="fr-CA"/>
        </w:rPr>
        <w:t>ZoneActPlat</w:t>
      </w:r>
      <w:r w:rsidR="00AE7B4D">
        <w:rPr>
          <w:i/>
          <w:iCs/>
          <w:lang w:val="fr-CA"/>
        </w:rPr>
        <w:t>eforme</w:t>
      </w:r>
      <w:proofErr w:type="spellEnd"/>
      <w:r w:rsidR="00C30551" w:rsidRPr="003645DB">
        <w:rPr>
          <w:i/>
          <w:iCs/>
          <w:lang w:val="fr-CA"/>
        </w:rPr>
        <w:t>.</w:t>
      </w:r>
      <w:r w:rsidR="00C30551" w:rsidRPr="003645DB">
        <w:rPr>
          <w:lang w:val="fr-CA"/>
        </w:rPr>
        <w:t xml:space="preserve"> Je </w:t>
      </w:r>
      <w:r w:rsidR="00AE7B4D" w:rsidRPr="003645DB">
        <w:rPr>
          <w:lang w:val="fr-CA"/>
        </w:rPr>
        <w:t>recommande</w:t>
      </w:r>
      <w:r w:rsidR="00C30551" w:rsidRPr="003645DB">
        <w:rPr>
          <w:lang w:val="fr-CA"/>
        </w:rPr>
        <w:t xml:space="preserve"> de faire un dessin </w:t>
      </w:r>
      <w:r w:rsidR="003645DB" w:rsidRPr="003645DB">
        <w:rPr>
          <w:lang w:val="fr-CA"/>
        </w:rPr>
        <w:t xml:space="preserve">transparent </w:t>
      </w:r>
      <w:r w:rsidR="00692E97">
        <w:rPr>
          <w:lang w:val="fr-CA"/>
        </w:rPr>
        <w:t>hachur</w:t>
      </w:r>
      <w:r>
        <w:rPr>
          <w:lang w:val="fr-CA"/>
        </w:rPr>
        <w:t>é</w:t>
      </w:r>
      <w:r w:rsidR="003645DB" w:rsidRPr="003645DB">
        <w:rPr>
          <w:lang w:val="fr-CA"/>
        </w:rPr>
        <w:t>.</w:t>
      </w:r>
      <w:r w:rsidR="003645DB" w:rsidRPr="003645DB">
        <w:rPr>
          <w:lang w:val="fr-CA"/>
        </w:rPr>
        <w:br/>
      </w:r>
    </w:p>
    <w:p w14:paraId="692EFD37" w14:textId="35B484E2" w:rsidR="00A16695" w:rsidRDefault="00453CE4" w:rsidP="00A16695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69181972" wp14:editId="76FC6731">
            <wp:extent cx="276016" cy="276016"/>
            <wp:effectExtent l="0" t="0" r="0" b="0"/>
            <wp:docPr id="675678137" name="Graphic 2" descr="Rob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678137" name="Graphic 675678137" descr="Robot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98" cy="28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6695">
        <w:rPr>
          <w:lang w:val="fr-CA"/>
        </w:rPr>
        <w:t xml:space="preserve"> </w:t>
      </w:r>
      <w:r w:rsidR="003645DB" w:rsidRPr="00A16695">
        <w:rPr>
          <w:lang w:val="fr-CA"/>
        </w:rPr>
        <w:t xml:space="preserve">Lorsque </w:t>
      </w:r>
      <w:proofErr w:type="spellStart"/>
      <w:r w:rsidR="003645DB" w:rsidRPr="00A16695">
        <w:rPr>
          <w:i/>
          <w:iCs/>
          <w:lang w:val="fr-CA"/>
        </w:rPr>
        <w:t>NinjaGrenouille</w:t>
      </w:r>
      <w:proofErr w:type="spellEnd"/>
      <w:r w:rsidR="003645DB" w:rsidRPr="00A16695">
        <w:rPr>
          <w:lang w:val="fr-CA"/>
        </w:rPr>
        <w:t xml:space="preserve"> </w:t>
      </w:r>
      <w:r w:rsidR="003645DB" w:rsidRPr="00A16695">
        <w:rPr>
          <w:rStyle w:val="IntenseEmphasis"/>
          <w:lang w:val="fr-CA"/>
        </w:rPr>
        <w:t>collisionne</w:t>
      </w:r>
      <w:r w:rsidR="003645DB" w:rsidRPr="00A16695">
        <w:rPr>
          <w:lang w:val="fr-CA"/>
        </w:rPr>
        <w:t xml:space="preserve"> avec </w:t>
      </w:r>
      <w:proofErr w:type="spellStart"/>
      <w:r w:rsidR="00AE7B4D" w:rsidRPr="00A16695">
        <w:rPr>
          <w:i/>
          <w:iCs/>
          <w:lang w:val="fr-CA"/>
        </w:rPr>
        <w:t>ZoneActPlateforme</w:t>
      </w:r>
      <w:proofErr w:type="spellEnd"/>
      <w:r w:rsidR="003645DB" w:rsidRPr="00A16695">
        <w:rPr>
          <w:lang w:val="fr-CA"/>
        </w:rPr>
        <w:t xml:space="preserve">, </w:t>
      </w:r>
      <w:r w:rsidR="00A57E59" w:rsidRPr="00A16695">
        <w:rPr>
          <w:lang w:val="fr-CA"/>
        </w:rPr>
        <w:t>changer</w:t>
      </w:r>
      <w:r w:rsidR="003645DB" w:rsidRPr="00A16695">
        <w:rPr>
          <w:lang w:val="fr-CA"/>
        </w:rPr>
        <w:t xml:space="preserve"> l’</w:t>
      </w:r>
      <w:r w:rsidR="003645DB" w:rsidRPr="00A16695">
        <w:rPr>
          <w:rStyle w:val="IntenseEmphasis"/>
          <w:lang w:val="fr-CA"/>
        </w:rPr>
        <w:t>animation</w:t>
      </w:r>
      <w:r w:rsidR="00A57E59" w:rsidRPr="00A16695">
        <w:rPr>
          <w:lang w:val="fr-CA"/>
        </w:rPr>
        <w:t xml:space="preserve"> à</w:t>
      </w:r>
      <w:r w:rsidR="003645DB" w:rsidRPr="00A16695">
        <w:rPr>
          <w:lang w:val="fr-CA"/>
        </w:rPr>
        <w:t xml:space="preserve"> On</w:t>
      </w:r>
      <w:r w:rsidR="00B3764A" w:rsidRPr="00A16695">
        <w:rPr>
          <w:lang w:val="fr-CA"/>
        </w:rPr>
        <w:t>.</w:t>
      </w:r>
    </w:p>
    <w:p w14:paraId="03B79AA6" w14:textId="2C2B3A33" w:rsidR="003645DB" w:rsidRPr="00A16695" w:rsidRDefault="00A16695" w:rsidP="00A16695">
      <w:pPr>
        <w:rPr>
          <w:lang w:val="fr-CA"/>
        </w:rPr>
      </w:pPr>
      <w:r>
        <w:rPr>
          <w:lang w:val="fr-CA"/>
        </w:rPr>
        <w:br w:type="page"/>
      </w:r>
    </w:p>
    <w:p w14:paraId="69C808BA" w14:textId="34E308C1" w:rsidR="00605856" w:rsidRDefault="00605856" w:rsidP="00605856">
      <w:pPr>
        <w:pStyle w:val="Heading1"/>
        <w:rPr>
          <w:lang w:val="fr-CA"/>
        </w:rPr>
      </w:pPr>
      <w:r>
        <w:rPr>
          <w:lang w:val="fr-CA"/>
        </w:rPr>
        <w:lastRenderedPageBreak/>
        <w:t>Mouvement gauche/droite de la plateforme</w:t>
      </w:r>
    </w:p>
    <w:p w14:paraId="4607AF5C" w14:textId="5D9E0222" w:rsidR="00605856" w:rsidRDefault="00605856" w:rsidP="00605856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lang w:val="fr-CA"/>
        </w:rPr>
        <w:t>La plateforme grise fera un mouvement d’aller-retour grâce à une interpolation (Tween)</w:t>
      </w:r>
    </w:p>
    <w:p w14:paraId="0DBFB6D7" w14:textId="69FD491E" w:rsidR="00605856" w:rsidRDefault="00605856" w:rsidP="00605856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lang w:val="fr-CA"/>
        </w:rPr>
        <w:t xml:space="preserve">Ajouter le comportement </w:t>
      </w:r>
      <w:r w:rsidR="00613C7F" w:rsidRPr="00613C7F">
        <w:rPr>
          <w:i/>
          <w:iCs/>
          <w:lang w:val="fr-CA"/>
        </w:rPr>
        <w:t xml:space="preserve">Mouvement aller-retour </w:t>
      </w:r>
      <w:r w:rsidR="00453CE4" w:rsidRPr="00613C7F">
        <w:rPr>
          <w:i/>
          <w:iCs/>
          <w:lang w:val="fr-CA"/>
        </w:rPr>
        <w:t>chronométré</w:t>
      </w:r>
      <w:r w:rsidR="00453CE4">
        <w:rPr>
          <w:i/>
          <w:iCs/>
          <w:lang w:val="fr-CA"/>
        </w:rPr>
        <w:t xml:space="preserve"> </w:t>
      </w:r>
      <w:r w:rsidR="00453CE4">
        <w:rPr>
          <w:lang w:val="fr-CA"/>
        </w:rPr>
        <w:t>et testez le jeu. Que se passe-t-il?</w:t>
      </w:r>
    </w:p>
    <w:p w14:paraId="37AA1656" w14:textId="77777777" w:rsidR="00453CE4" w:rsidRPr="00453CE4" w:rsidRDefault="00453CE4" w:rsidP="00453CE4">
      <w:pPr>
        <w:rPr>
          <w:lang w:val="fr-CA"/>
        </w:rPr>
      </w:pPr>
    </w:p>
    <w:p w14:paraId="327A1FA0" w14:textId="0C4E88B7" w:rsidR="00453CE4" w:rsidRDefault="00A81B95" w:rsidP="00453CE4">
      <w:pPr>
        <w:pStyle w:val="ListParagraph"/>
        <w:rPr>
          <w:lang w:val="fr-CA"/>
        </w:rPr>
      </w:pPr>
      <w:r>
        <w:rPr>
          <w:lang w:val="fr-CA"/>
        </w:rPr>
        <w:t>Réponse</w:t>
      </w:r>
      <w:proofErr w:type="gramStart"/>
      <w:r>
        <w:rPr>
          <w:lang w:val="fr-CA"/>
        </w:rPr>
        <w:t> :</w:t>
      </w:r>
      <w:r w:rsidR="00453CE4">
        <w:rPr>
          <w:lang w:val="fr-CA"/>
        </w:rPr>
        <w:t>_</w:t>
      </w:r>
      <w:proofErr w:type="gramEnd"/>
      <w:r w:rsidR="00453CE4">
        <w:rPr>
          <w:lang w:val="fr-CA"/>
        </w:rPr>
        <w:t>___________________________________________________________________________________</w:t>
      </w:r>
    </w:p>
    <w:p w14:paraId="4803136F" w14:textId="5512CFC8" w:rsidR="00453CE4" w:rsidRDefault="00453CE4" w:rsidP="00453CE4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585DF93F" wp14:editId="282FBCE1">
            <wp:extent cx="276016" cy="276016"/>
            <wp:effectExtent l="0" t="0" r="0" b="0"/>
            <wp:docPr id="2084411653" name="Graphic 2" descr="Rob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678137" name="Graphic 675678137" descr="Robot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98" cy="28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 xml:space="preserve">Au démarrage de la scène, désactiver le </w:t>
      </w:r>
      <w:r w:rsidRPr="008521FB">
        <w:rPr>
          <w:rStyle w:val="IntenseEmphasis"/>
          <w:lang w:val="fr-CA"/>
        </w:rPr>
        <w:t>comportement</w:t>
      </w:r>
      <w:r>
        <w:rPr>
          <w:lang w:val="fr-CA"/>
        </w:rPr>
        <w:t xml:space="preserve"> </w:t>
      </w:r>
      <w:r w:rsidRPr="00613C7F">
        <w:rPr>
          <w:i/>
          <w:iCs/>
          <w:lang w:val="fr-CA"/>
        </w:rPr>
        <w:t>Mouvement aller-retour chronométré</w:t>
      </w:r>
      <w:r w:rsidR="00FC00D1">
        <w:rPr>
          <w:lang w:val="fr-CA"/>
        </w:rPr>
        <w:t xml:space="preserve"> (en anglais :</w:t>
      </w:r>
      <w:r w:rsidR="00FC00D1" w:rsidRPr="00FC00D1">
        <w:rPr>
          <w:lang w:val="fr-CA"/>
        </w:rPr>
        <w:t xml:space="preserve"> </w:t>
      </w:r>
      <w:proofErr w:type="spellStart"/>
      <w:r w:rsidR="00FC00D1" w:rsidRPr="00FC00D1">
        <w:rPr>
          <w:i/>
          <w:iCs/>
          <w:lang w:val="fr-CA"/>
        </w:rPr>
        <w:t>TimedBackAndForthMirroredMovement</w:t>
      </w:r>
      <w:proofErr w:type="spellEnd"/>
      <w:r w:rsidR="00FC00D1">
        <w:rPr>
          <w:lang w:val="fr-CA"/>
        </w:rPr>
        <w:t>)</w:t>
      </w:r>
      <w:r>
        <w:rPr>
          <w:lang w:val="fr-CA"/>
        </w:rPr>
        <w:t>.</w:t>
      </w:r>
    </w:p>
    <w:p w14:paraId="1153D749" w14:textId="1FECD99E" w:rsidR="00453CE4" w:rsidRDefault="00453CE4" w:rsidP="00453CE4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61421085" wp14:editId="3E80B71A">
            <wp:extent cx="276016" cy="276016"/>
            <wp:effectExtent l="0" t="0" r="0" b="0"/>
            <wp:docPr id="1631307183" name="Graphic 2" descr="Rob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678137" name="Graphic 675678137" descr="Robot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98" cy="28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 xml:space="preserve">Lors de la </w:t>
      </w:r>
      <w:r w:rsidRPr="006A6655">
        <w:rPr>
          <w:rStyle w:val="IntenseEmphasis"/>
          <w:lang w:val="fr-CA"/>
        </w:rPr>
        <w:t>collision</w:t>
      </w:r>
      <w:r>
        <w:rPr>
          <w:lang w:val="fr-CA"/>
        </w:rPr>
        <w:t xml:space="preserve"> entre </w:t>
      </w:r>
      <w:proofErr w:type="spellStart"/>
      <w:r w:rsidRPr="00453CE4">
        <w:rPr>
          <w:i/>
          <w:iCs/>
          <w:lang w:val="fr-CA"/>
        </w:rPr>
        <w:t>NinjaGrenouille</w:t>
      </w:r>
      <w:proofErr w:type="spellEnd"/>
      <w:r>
        <w:rPr>
          <w:lang w:val="fr-CA"/>
        </w:rPr>
        <w:t xml:space="preserve"> et </w:t>
      </w:r>
      <w:proofErr w:type="spellStart"/>
      <w:r w:rsidR="002F4A40" w:rsidRPr="003645DB">
        <w:rPr>
          <w:i/>
          <w:iCs/>
          <w:lang w:val="fr-CA"/>
        </w:rPr>
        <w:t>ZoneActPlat</w:t>
      </w:r>
      <w:r w:rsidR="002F4A40">
        <w:rPr>
          <w:i/>
          <w:iCs/>
          <w:lang w:val="fr-CA"/>
        </w:rPr>
        <w:t>eforme</w:t>
      </w:r>
      <w:proofErr w:type="spellEnd"/>
      <w:r>
        <w:rPr>
          <w:lang w:val="fr-CA"/>
        </w:rPr>
        <w:t xml:space="preserve">, activer le </w:t>
      </w:r>
      <w:r w:rsidRPr="006A6655">
        <w:rPr>
          <w:rStyle w:val="IntenseEmphasis"/>
          <w:lang w:val="fr-CA"/>
        </w:rPr>
        <w:t>comportement</w:t>
      </w:r>
      <w:r>
        <w:rPr>
          <w:lang w:val="fr-CA"/>
        </w:rPr>
        <w:t xml:space="preserve"> </w:t>
      </w:r>
      <w:r w:rsidRPr="00613C7F">
        <w:rPr>
          <w:i/>
          <w:iCs/>
          <w:lang w:val="fr-CA"/>
        </w:rPr>
        <w:t>Mouvement aller-retour chronométré</w:t>
      </w:r>
      <w:r>
        <w:rPr>
          <w:lang w:val="fr-CA"/>
        </w:rPr>
        <w:t xml:space="preserve"> sur </w:t>
      </w:r>
      <w:proofErr w:type="spellStart"/>
      <w:r w:rsidRPr="00453CE4">
        <w:rPr>
          <w:i/>
          <w:iCs/>
          <w:lang w:val="fr-CA"/>
        </w:rPr>
        <w:t>PlateformeMobile</w:t>
      </w:r>
      <w:proofErr w:type="spellEnd"/>
      <w:r>
        <w:rPr>
          <w:lang w:val="fr-CA"/>
        </w:rPr>
        <w:t>.</w:t>
      </w:r>
    </w:p>
    <w:p w14:paraId="31B8899C" w14:textId="21639D98" w:rsidR="00453CE4" w:rsidRDefault="00453CE4" w:rsidP="00453CE4">
      <w:pPr>
        <w:rPr>
          <w:lang w:val="fr-CA"/>
        </w:rPr>
      </w:pPr>
      <w:r w:rsidRPr="00453CE4">
        <w:rPr>
          <w:b/>
          <w:bCs/>
          <w:lang w:val="fr-CA"/>
        </w:rPr>
        <w:t>Résultat attendu</w:t>
      </w:r>
      <w:r>
        <w:rPr>
          <w:lang w:val="fr-CA"/>
        </w:rPr>
        <w:t> : lorsque Ninja Grenouille touche la zone, les plateformes mobiles s’activent (animation et mouvement).</w:t>
      </w:r>
    </w:p>
    <w:p w14:paraId="01CEFAD2" w14:textId="77777777" w:rsidR="00095514" w:rsidRDefault="00095514" w:rsidP="00453CE4">
      <w:pPr>
        <w:rPr>
          <w:lang w:val="fr-CA"/>
        </w:rPr>
      </w:pPr>
    </w:p>
    <w:p w14:paraId="4A1369B6" w14:textId="2AF4B8CE" w:rsidR="00095514" w:rsidRDefault="00141A76" w:rsidP="00095514">
      <w:pPr>
        <w:pStyle w:val="Heading1"/>
        <w:rPr>
          <w:lang w:val="fr-CA"/>
        </w:rPr>
      </w:pPr>
      <w:r>
        <w:rPr>
          <w:lang w:val="fr-CA"/>
        </w:rPr>
        <w:t xml:space="preserve">Créer un </w:t>
      </w:r>
      <w:r w:rsidR="00095514">
        <w:rPr>
          <w:lang w:val="fr-CA"/>
        </w:rPr>
        <w:t>Second niveau</w:t>
      </w:r>
    </w:p>
    <w:p w14:paraId="2A4FA920" w14:textId="17786DD8" w:rsidR="00095514" w:rsidRDefault="00E2039D" w:rsidP="00095514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021ABDE8" wp14:editId="56F416DE">
            <wp:extent cx="236136" cy="236136"/>
            <wp:effectExtent l="0" t="0" r="0" b="0"/>
            <wp:docPr id="224011193" name="Graphic 1" descr="Badge New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148616" name="Graphic 626148616" descr="Badge New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63" cy="23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5514">
        <w:rPr>
          <w:lang w:val="fr-CA"/>
        </w:rPr>
        <w:t>À partir du menu hamburger</w:t>
      </w:r>
      <w:r>
        <w:rPr>
          <w:lang w:val="fr-CA"/>
        </w:rPr>
        <w:t xml:space="preserve"> en haut à gauche</w:t>
      </w:r>
      <w:r w:rsidR="00095514">
        <w:rPr>
          <w:lang w:val="fr-CA"/>
        </w:rPr>
        <w:t>, créer une nouvelle scène. Nommez-là Niveau2.</w:t>
      </w:r>
    </w:p>
    <w:p w14:paraId="26098F65" w14:textId="63E4BE3D" w:rsidR="00E3545E" w:rsidRDefault="00E3545E" w:rsidP="00E3545E">
      <w:pPr>
        <w:pStyle w:val="ListParagraph"/>
        <w:rPr>
          <w:lang w:val="fr-CA"/>
        </w:rPr>
      </w:pPr>
      <w:r>
        <w:rPr>
          <w:noProof/>
        </w:rPr>
        <w:drawing>
          <wp:inline distT="0" distB="0" distL="0" distR="0" wp14:anchorId="6012AD42" wp14:editId="06AFDD0A">
            <wp:extent cx="1809714" cy="2738176"/>
            <wp:effectExtent l="0" t="0" r="635" b="5080"/>
            <wp:docPr id="1886244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2446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1612" cy="275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F989C" w14:textId="77777777" w:rsidR="00E3545E" w:rsidRDefault="00E3545E" w:rsidP="00E3545E">
      <w:pPr>
        <w:pStyle w:val="ListParagraph"/>
        <w:rPr>
          <w:lang w:val="fr-CA"/>
        </w:rPr>
      </w:pPr>
    </w:p>
    <w:p w14:paraId="0957F415" w14:textId="2A26E06F" w:rsidR="00E3545E" w:rsidRDefault="00E3545E" w:rsidP="00E3545E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lang w:val="fr-CA"/>
        </w:rPr>
        <w:t>Double-cliquez sur Niveau2 pour démarrer l’édition. Avez-vous facilement accès à vos objets de jeu que vous avez fait au Niveau1? Qu’en est-t-il des évènements?</w:t>
      </w:r>
    </w:p>
    <w:p w14:paraId="40F1AA9C" w14:textId="5149970E" w:rsidR="00E3545E" w:rsidRDefault="00E3545E" w:rsidP="00E3545E">
      <w:pPr>
        <w:rPr>
          <w:lang w:val="fr-CA"/>
        </w:rPr>
      </w:pPr>
      <w:r w:rsidRPr="0083224C">
        <w:rPr>
          <w:b/>
          <w:bCs/>
          <w:lang w:val="fr-CA"/>
        </w:rPr>
        <w:t>Réponse</w:t>
      </w:r>
      <w:proofErr w:type="gramStart"/>
      <w:r>
        <w:rPr>
          <w:lang w:val="fr-CA"/>
        </w:rPr>
        <w:t> :_</w:t>
      </w:r>
      <w:proofErr w:type="gramEnd"/>
      <w:r>
        <w:rPr>
          <w:lang w:val="fr-CA"/>
        </w:rPr>
        <w:t>_________________________________________________________________________________________</w:t>
      </w:r>
    </w:p>
    <w:p w14:paraId="4596A740" w14:textId="15E821FA" w:rsidR="00E3545E" w:rsidRPr="00E3545E" w:rsidRDefault="00E3545E" w:rsidP="00E3545E">
      <w:pPr>
        <w:rPr>
          <w:lang w:val="fr-CA"/>
        </w:rPr>
      </w:pPr>
      <w:r>
        <w:rPr>
          <w:lang w:val="fr-CA"/>
        </w:rPr>
        <w:t>____________________________________________________________________________________________________</w:t>
      </w:r>
    </w:p>
    <w:sectPr w:rsidR="00E3545E" w:rsidRPr="00E354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02D6C"/>
    <w:multiLevelType w:val="hybridMultilevel"/>
    <w:tmpl w:val="7550D8FE"/>
    <w:lvl w:ilvl="0" w:tplc="1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87057"/>
    <w:multiLevelType w:val="hybridMultilevel"/>
    <w:tmpl w:val="35A8E2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942481">
    <w:abstractNumId w:val="1"/>
  </w:num>
  <w:num w:numId="2" w16cid:durableId="204054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29"/>
    <w:rsid w:val="000753C2"/>
    <w:rsid w:val="00085E22"/>
    <w:rsid w:val="00095514"/>
    <w:rsid w:val="000A3FBE"/>
    <w:rsid w:val="00141A76"/>
    <w:rsid w:val="001543AD"/>
    <w:rsid w:val="001E5850"/>
    <w:rsid w:val="002F4A40"/>
    <w:rsid w:val="003645DB"/>
    <w:rsid w:val="00453CE4"/>
    <w:rsid w:val="005A03CC"/>
    <w:rsid w:val="005E2129"/>
    <w:rsid w:val="00605856"/>
    <w:rsid w:val="00613C7F"/>
    <w:rsid w:val="00692E97"/>
    <w:rsid w:val="006A6655"/>
    <w:rsid w:val="0076410C"/>
    <w:rsid w:val="0083224C"/>
    <w:rsid w:val="008521FB"/>
    <w:rsid w:val="0090634D"/>
    <w:rsid w:val="00A012A0"/>
    <w:rsid w:val="00A16695"/>
    <w:rsid w:val="00A44CE1"/>
    <w:rsid w:val="00A57E59"/>
    <w:rsid w:val="00A81B95"/>
    <w:rsid w:val="00AC459D"/>
    <w:rsid w:val="00AE7B4D"/>
    <w:rsid w:val="00B3764A"/>
    <w:rsid w:val="00C30551"/>
    <w:rsid w:val="00C64836"/>
    <w:rsid w:val="00D03DDD"/>
    <w:rsid w:val="00DA07F6"/>
    <w:rsid w:val="00E2039D"/>
    <w:rsid w:val="00E3545E"/>
    <w:rsid w:val="00EC3ADA"/>
    <w:rsid w:val="00FC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36E27"/>
  <w15:chartTrackingRefBased/>
  <w15:docId w15:val="{71557F73-3139-4993-BE36-06DEE33F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29"/>
  </w:style>
  <w:style w:type="paragraph" w:styleId="Heading1">
    <w:name w:val="heading 1"/>
    <w:basedOn w:val="Normal"/>
    <w:next w:val="Normal"/>
    <w:link w:val="Heading1Char"/>
    <w:uiPriority w:val="9"/>
    <w:qFormat/>
    <w:rsid w:val="005E212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2129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129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129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129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129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129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12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12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129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5E2129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129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129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129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129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129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12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129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2129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2129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12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E2129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E2129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E2129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E2129"/>
    <w:pPr>
      <w:ind w:left="720"/>
      <w:contextualSpacing/>
    </w:pPr>
  </w:style>
  <w:style w:type="character" w:styleId="IntenseEmphasis">
    <w:name w:val="Intense Emphasis"/>
    <w:uiPriority w:val="21"/>
    <w:qFormat/>
    <w:rsid w:val="005E2129"/>
    <w:rPr>
      <w:b/>
      <w:bCs/>
      <w:caps/>
      <w:color w:val="1F3763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129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129"/>
    <w:rPr>
      <w:color w:val="4472C4" w:themeColor="accent1"/>
      <w:sz w:val="24"/>
      <w:szCs w:val="24"/>
    </w:rPr>
  </w:style>
  <w:style w:type="character" w:styleId="IntenseReference">
    <w:name w:val="Intense Reference"/>
    <w:uiPriority w:val="32"/>
    <w:qFormat/>
    <w:rsid w:val="005E2129"/>
    <w:rPr>
      <w:b/>
      <w:bCs/>
      <w:i/>
      <w:iCs/>
      <w:caps/>
      <w:color w:val="4472C4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2129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5E2129"/>
    <w:rPr>
      <w:b/>
      <w:bCs/>
    </w:rPr>
  </w:style>
  <w:style w:type="character" w:styleId="Emphasis">
    <w:name w:val="Emphasis"/>
    <w:uiPriority w:val="20"/>
    <w:qFormat/>
    <w:rsid w:val="005E2129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5E2129"/>
    <w:pPr>
      <w:spacing w:after="0" w:line="240" w:lineRule="auto"/>
    </w:pPr>
  </w:style>
  <w:style w:type="character" w:styleId="SubtleEmphasis">
    <w:name w:val="Subtle Emphasis"/>
    <w:uiPriority w:val="19"/>
    <w:qFormat/>
    <w:rsid w:val="005E2129"/>
    <w:rPr>
      <w:i/>
      <w:iCs/>
      <w:color w:val="1F3763" w:themeColor="accent1" w:themeShade="7F"/>
    </w:rPr>
  </w:style>
  <w:style w:type="character" w:styleId="SubtleReference">
    <w:name w:val="Subtle Reference"/>
    <w:uiPriority w:val="31"/>
    <w:qFormat/>
    <w:rsid w:val="005E2129"/>
    <w:rPr>
      <w:b/>
      <w:bCs/>
      <w:color w:val="4472C4" w:themeColor="accent1"/>
    </w:rPr>
  </w:style>
  <w:style w:type="character" w:styleId="BookTitle">
    <w:name w:val="Book Title"/>
    <w:uiPriority w:val="33"/>
    <w:qFormat/>
    <w:rsid w:val="005E212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212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sv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sv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85D7D5FD085459A7A36DCFAB0884C" ma:contentTypeVersion="13" ma:contentTypeDescription="Create a new document." ma:contentTypeScope="" ma:versionID="5d81d48db0a0a16108b7612e15606ddb">
  <xsd:schema xmlns:xsd="http://www.w3.org/2001/XMLSchema" xmlns:xs="http://www.w3.org/2001/XMLSchema" xmlns:p="http://schemas.microsoft.com/office/2006/metadata/properties" xmlns:ns3="a6adbe8d-1afd-41dc-b59f-cbe0aa04cebf" xmlns:ns4="1a1c8dd1-3179-42c2-86d6-785a7b228a08" targetNamespace="http://schemas.microsoft.com/office/2006/metadata/properties" ma:root="true" ma:fieldsID="455de1a4ed0b4664d131904cd8340537" ns3:_="" ns4:_="">
    <xsd:import namespace="a6adbe8d-1afd-41dc-b59f-cbe0aa04cebf"/>
    <xsd:import namespace="1a1c8dd1-3179-42c2-86d6-785a7b228a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dbe8d-1afd-41dc-b59f-cbe0aa04c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c8dd1-3179-42c2-86d6-785a7b228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adbe8d-1afd-41dc-b59f-cbe0aa04ceb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0FFA22-7DEA-4B0F-A2EB-44E6D1428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dbe8d-1afd-41dc-b59f-cbe0aa04cebf"/>
    <ds:schemaRef ds:uri="1a1c8dd1-3179-42c2-86d6-785a7b228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378953-3877-4A46-A4DF-3F2A78FD15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69D634-7F0F-488F-A1D7-2B041BDA9E8D}">
  <ds:schemaRefs>
    <ds:schemaRef ds:uri="http://schemas.microsoft.com/office/2006/metadata/properties"/>
    <ds:schemaRef ds:uri="http://schemas.microsoft.com/office/infopath/2007/PartnerControls"/>
    <ds:schemaRef ds:uri="a6adbe8d-1afd-41dc-b59f-cbe0aa04cebf"/>
  </ds:schemaRefs>
</ds:datastoreItem>
</file>

<file path=customXml/itemProps4.xml><?xml version="1.0" encoding="utf-8"?>
<ds:datastoreItem xmlns:ds="http://schemas.openxmlformats.org/officeDocument/2006/customXml" ds:itemID="{5B20D320-5AAC-4C52-BEF9-69E57A580A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Lavoie</dc:creator>
  <cp:keywords/>
  <dc:description/>
  <cp:lastModifiedBy>Marc-André Lavoie</cp:lastModifiedBy>
  <cp:revision>7</cp:revision>
  <dcterms:created xsi:type="dcterms:W3CDTF">2026-09-13T21:45:00Z</dcterms:created>
  <dcterms:modified xsi:type="dcterms:W3CDTF">2026-09-13T21:47:00Z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0x010100F5A85D7D5FD085459A7A36DCFAB0884C</vt:lpwstr>
  </property>
</Properties>
</file>