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CE5A7" w14:textId="053A76F1" w:rsidR="0025739E" w:rsidRDefault="00FA438A" w:rsidP="0075690B">
      <w:pPr>
        <w:pStyle w:val="Title"/>
      </w:pPr>
      <w:bookmarkStart w:id="0" w:name="_Hlk112963017"/>
      <w:bookmarkEnd w:id="0"/>
      <w:r>
        <w:t>Laboratoire</w:t>
      </w:r>
    </w:p>
    <w:p w14:paraId="2EF19C85" w14:textId="22C4F144" w:rsidR="00FA438A" w:rsidRDefault="00386BE4" w:rsidP="00FA438A">
      <w:r>
        <w:t>Terminer</w:t>
      </w:r>
      <w:r w:rsidR="008D2C9B">
        <w:t xml:space="preserve"> M Buisson</w:t>
      </w:r>
    </w:p>
    <w:p w14:paraId="008DD105" w14:textId="3D754017" w:rsidR="00DC1226" w:rsidRDefault="00DC1226" w:rsidP="00FA438A"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B754078" wp14:editId="25D803AE">
            <wp:simplePos x="0" y="0"/>
            <wp:positionH relativeFrom="column">
              <wp:posOffset>3691964</wp:posOffset>
            </wp:positionH>
            <wp:positionV relativeFrom="paragraph">
              <wp:posOffset>110248</wp:posOffset>
            </wp:positionV>
            <wp:extent cx="417195" cy="417195"/>
            <wp:effectExtent l="0" t="0" r="1905" b="0"/>
            <wp:wrapNone/>
            <wp:docPr id="3" name="Graphique 3" descr="Siffle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Sifflet contour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5BD1113" wp14:editId="30D1583B">
            <wp:simplePos x="0" y="0"/>
            <wp:positionH relativeFrom="leftMargin">
              <wp:posOffset>2755797</wp:posOffset>
            </wp:positionH>
            <wp:positionV relativeFrom="paragraph">
              <wp:posOffset>95473</wp:posOffset>
            </wp:positionV>
            <wp:extent cx="427766" cy="427766"/>
            <wp:effectExtent l="0" t="0" r="0" b="0"/>
            <wp:wrapNone/>
            <wp:docPr id="4" name="Graphique 4" descr="Siffle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Sifflet contour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7766" cy="427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FB312" w14:textId="5E296F60" w:rsidR="00DC1226" w:rsidRPr="00DC1226" w:rsidRDefault="00DC1226" w:rsidP="00DC1226">
      <w:pPr>
        <w:jc w:val="center"/>
        <w:rPr>
          <w:b/>
          <w:bCs/>
        </w:rPr>
      </w:pPr>
      <w:r w:rsidRPr="00DC1226">
        <w:rPr>
          <w:b/>
          <w:bCs/>
        </w:rPr>
        <w:t>Suivez bien les étapes.</w:t>
      </w:r>
    </w:p>
    <w:p w14:paraId="085C1D7E" w14:textId="04733D30" w:rsidR="005F340B" w:rsidRDefault="005F340B" w:rsidP="005F340B">
      <w:pPr>
        <w:pStyle w:val="Heading1"/>
      </w:pPr>
      <w:r>
        <w:t xml:space="preserve">Mise en </w:t>
      </w:r>
      <w:r w:rsidR="008D2C9B">
        <w:t>contexte</w:t>
      </w:r>
    </w:p>
    <w:p w14:paraId="328B2E77" w14:textId="61F14BBA" w:rsidR="00EF4447" w:rsidRDefault="00EF4447" w:rsidP="005F340B">
      <w:pPr>
        <w:rPr>
          <w:lang w:val="fr-FR"/>
        </w:rPr>
      </w:pPr>
      <w:r>
        <w:rPr>
          <w:lang w:val="fr-FR"/>
        </w:rPr>
        <w:t xml:space="preserve">M. Buisson s’aventure </w:t>
      </w:r>
      <w:r w:rsidR="00364FE1">
        <w:rPr>
          <w:lang w:val="fr-FR"/>
        </w:rPr>
        <w:t>dans la jungle</w:t>
      </w:r>
      <w:r>
        <w:rPr>
          <w:lang w:val="fr-FR"/>
        </w:rPr>
        <w:t>. De mystérieuses glues</w:t>
      </w:r>
      <w:r w:rsidR="00364FE1">
        <w:rPr>
          <w:lang w:val="fr-FR"/>
        </w:rPr>
        <w:t xml:space="preserve"> (</w:t>
      </w:r>
      <w:r w:rsidR="00364FE1" w:rsidRPr="00364FE1">
        <w:rPr>
          <w:i/>
          <w:iCs/>
          <w:lang w:val="fr-FR"/>
        </w:rPr>
        <w:t>GluantPuant</w:t>
      </w:r>
      <w:r w:rsidR="00364FE1">
        <w:rPr>
          <w:lang w:val="fr-FR"/>
        </w:rPr>
        <w:t>)</w:t>
      </w:r>
      <w:r>
        <w:rPr>
          <w:lang w:val="fr-FR"/>
        </w:rPr>
        <w:t xml:space="preserve"> le chassent</w:t>
      </w:r>
      <w:r w:rsidR="00364FE1">
        <w:rPr>
          <w:lang w:val="fr-FR"/>
        </w:rPr>
        <w:t>… mais son aventure est ensuite terminée !</w:t>
      </w:r>
    </w:p>
    <w:p w14:paraId="117B0719" w14:textId="787D58F5" w:rsidR="00011DE7" w:rsidRDefault="00011DE7" w:rsidP="005F340B">
      <w:pPr>
        <w:rPr>
          <w:lang w:val="fr-FR"/>
        </w:rPr>
      </w:pPr>
      <w:r>
        <w:rPr>
          <w:lang w:val="fr-FR"/>
        </w:rPr>
        <w:t xml:space="preserve">Lorsque vous voyez </w:t>
      </w:r>
      <w:r w:rsidRPr="00B351C7">
        <w:rPr>
          <w:b/>
          <w:bCs/>
          <w:lang w:val="fr-FR"/>
        </w:rPr>
        <w:t>À vos crayons !</w:t>
      </w:r>
      <w:r>
        <w:rPr>
          <w:b/>
          <w:bCs/>
          <w:lang w:val="fr-FR"/>
        </w:rPr>
        <w:t xml:space="preserve"> </w:t>
      </w:r>
      <w:r>
        <w:rPr>
          <w:b/>
          <w:bCs/>
          <w:noProof/>
          <w:lang w:val="fr-FR"/>
        </w:rPr>
        <w:drawing>
          <wp:inline distT="0" distB="0" distL="0" distR="0" wp14:anchorId="0D040934" wp14:editId="6EE1C2EA">
            <wp:extent cx="388189" cy="388189"/>
            <wp:effectExtent l="0" t="0" r="0" b="0"/>
            <wp:docPr id="13" name="Graphic 13" descr="Penc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Pencil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82" cy="39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lang w:val="fr-FR"/>
        </w:rPr>
        <w:t xml:space="preserve">, </w:t>
      </w:r>
      <w:r>
        <w:rPr>
          <w:lang w:val="fr-FR"/>
        </w:rPr>
        <w:t xml:space="preserve">cela signifie que vous </w:t>
      </w:r>
      <w:r w:rsidRPr="002A68EB">
        <w:rPr>
          <w:b/>
          <w:bCs/>
          <w:sz w:val="28"/>
          <w:szCs w:val="28"/>
          <w:u w:val="single"/>
          <w:lang w:val="fr-FR"/>
        </w:rPr>
        <w:t>devez</w:t>
      </w:r>
      <w:r w:rsidRPr="002A68EB">
        <w:rPr>
          <w:sz w:val="28"/>
          <w:szCs w:val="28"/>
          <w:lang w:val="fr-FR"/>
        </w:rPr>
        <w:t xml:space="preserve"> </w:t>
      </w:r>
      <w:r>
        <w:rPr>
          <w:lang w:val="fr-FR"/>
        </w:rPr>
        <w:t>créer vous-même des images</w:t>
      </w:r>
      <w:r w:rsidR="002A68EB">
        <w:rPr>
          <w:lang w:val="fr-FR"/>
        </w:rPr>
        <w:t>/animations. Des images</w:t>
      </w:r>
      <w:r>
        <w:rPr>
          <w:lang w:val="fr-FR"/>
        </w:rPr>
        <w:t xml:space="preserve"> de référence sont là pour vous donner une idée de ce qui est attendu, mais laissez-vous aller</w:t>
      </w:r>
      <w:r w:rsidR="00D51291">
        <w:rPr>
          <w:lang w:val="fr-FR"/>
        </w:rPr>
        <w:t>.</w:t>
      </w:r>
    </w:p>
    <w:p w14:paraId="100EB4D3" w14:textId="411C6579" w:rsidR="00F24FB8" w:rsidRPr="00F24FB8" w:rsidRDefault="00F24FB8" w:rsidP="00F24FB8">
      <w:pPr>
        <w:jc w:val="center"/>
        <w:rPr>
          <w:rStyle w:val="IntenseEmphasis"/>
          <w:sz w:val="32"/>
          <w:szCs w:val="32"/>
        </w:rPr>
      </w:pPr>
      <w:r w:rsidRPr="00F24FB8">
        <w:rPr>
          <w:rStyle w:val="IntenseEmphasis"/>
          <w:sz w:val="32"/>
          <w:szCs w:val="32"/>
        </w:rPr>
        <w:t>Référez-vous aux recettes fournies dans les notes</w:t>
      </w:r>
    </w:p>
    <w:p w14:paraId="50C21C4D" w14:textId="58CCF464" w:rsidR="00D51291" w:rsidRDefault="00BA26CA" w:rsidP="00D51291">
      <w:pPr>
        <w:pStyle w:val="Heading1"/>
        <w:rPr>
          <w:lang w:val="fr-FR"/>
        </w:rPr>
      </w:pPr>
      <w:r>
        <w:rPr>
          <w:lang w:val="fr-FR"/>
        </w:rPr>
        <w:t xml:space="preserve">Niveau </w:t>
      </w:r>
      <w:r w:rsidR="004E3EE3">
        <w:rPr>
          <w:lang w:val="fr-FR"/>
        </w:rPr>
        <w:t>désert</w:t>
      </w:r>
    </w:p>
    <w:p w14:paraId="2F7E81B1" w14:textId="53529862" w:rsidR="004E3EE3" w:rsidRDefault="004E3EE3" w:rsidP="004E3EE3">
      <w:pPr>
        <w:rPr>
          <w:lang w:val="fr-FR"/>
        </w:rPr>
      </w:pPr>
      <w:r>
        <w:rPr>
          <w:lang w:val="fr-FR"/>
        </w:rPr>
        <w:t xml:space="preserve">Ajoutez un nouveau </w:t>
      </w:r>
      <w:r w:rsidR="00D44535">
        <w:rPr>
          <w:lang w:val="fr-FR"/>
        </w:rPr>
        <w:t>niveau dans</w:t>
      </w:r>
      <w:r w:rsidR="008A5157">
        <w:rPr>
          <w:lang w:val="fr-FR"/>
        </w:rPr>
        <w:t xml:space="preserve"> le désert</w:t>
      </w:r>
      <w:r>
        <w:rPr>
          <w:lang w:val="fr-FR"/>
        </w:rPr>
        <w:t>!</w:t>
      </w:r>
    </w:p>
    <w:p w14:paraId="27BF0C73" w14:textId="49C89810" w:rsidR="00D51291" w:rsidRDefault="00BA26CA" w:rsidP="008D2C9B">
      <w:pPr>
        <w:pStyle w:val="Heading2"/>
        <w:rPr>
          <w:lang w:val="fr-FR"/>
        </w:rPr>
      </w:pPr>
      <w:r>
        <w:rPr>
          <w:lang w:val="fr-FR"/>
        </w:rPr>
        <w:t>Scène</w:t>
      </w:r>
    </w:p>
    <w:p w14:paraId="408789B4" w14:textId="758A63DF" w:rsidR="00D51291" w:rsidRPr="00D51291" w:rsidRDefault="004E3EE3" w:rsidP="00D51291">
      <w:pPr>
        <w:rPr>
          <w:lang w:val="fr-FR"/>
        </w:rPr>
      </w:pPr>
      <w:r>
        <w:rPr>
          <w:lang w:val="fr-FR"/>
        </w:rPr>
        <w:t>Créer</w:t>
      </w:r>
      <w:r w:rsidR="00D51291" w:rsidRPr="00BA26CA">
        <w:rPr>
          <w:lang w:val="fr-FR"/>
        </w:rPr>
        <w:t xml:space="preserve"> </w:t>
      </w:r>
      <w:r w:rsidR="00BA26CA" w:rsidRPr="00BA26CA">
        <w:rPr>
          <w:lang w:val="fr-FR"/>
        </w:rPr>
        <w:t xml:space="preserve">une </w:t>
      </w:r>
      <w:r w:rsidR="00D51291" w:rsidRPr="00BA26CA">
        <w:rPr>
          <w:lang w:val="fr-FR"/>
        </w:rPr>
        <w:t>scène</w:t>
      </w:r>
      <w:r w:rsidR="00364FE1" w:rsidRPr="00BA26CA">
        <w:rPr>
          <w:lang w:val="fr-FR"/>
        </w:rPr>
        <w:t xml:space="preserve"> </w:t>
      </w:r>
      <w:r w:rsidR="00364FE1">
        <w:rPr>
          <w:lang w:val="fr-FR"/>
        </w:rPr>
        <w:t>nommée Niveau</w:t>
      </w:r>
      <w:r w:rsidR="008A5157">
        <w:rPr>
          <w:lang w:val="fr-FR"/>
        </w:rPr>
        <w:t>Desert</w:t>
      </w:r>
      <w:r>
        <w:rPr>
          <w:lang w:val="fr-FR"/>
        </w:rPr>
        <w:t xml:space="preserve"> de </w:t>
      </w:r>
      <w:r w:rsidR="00364FE1">
        <w:rPr>
          <w:lang w:val="fr-FR"/>
        </w:rPr>
        <w:t xml:space="preserve">grosseur </w:t>
      </w:r>
      <w:r>
        <w:rPr>
          <w:lang w:val="fr-FR"/>
        </w:rPr>
        <w:t>1000x800. Associez la feuille d’évènement au niveau.</w:t>
      </w:r>
    </w:p>
    <w:p w14:paraId="1E7DDCD7" w14:textId="7BCAA23E" w:rsidR="008D2C9B" w:rsidRDefault="008D2C9B" w:rsidP="008D2C9B">
      <w:pPr>
        <w:pStyle w:val="Heading2"/>
        <w:rPr>
          <w:lang w:val="fr-FR"/>
        </w:rPr>
      </w:pPr>
      <w:r>
        <w:rPr>
          <w:lang w:val="fr-FR"/>
        </w:rPr>
        <w:t>Arrière-plan</w:t>
      </w:r>
    </w:p>
    <w:p w14:paraId="783313ED" w14:textId="45A8C5BD" w:rsidR="00D9392F" w:rsidRDefault="004E3EE3" w:rsidP="00335570">
      <w:pPr>
        <w:rPr>
          <w:lang w:val="fr-FR"/>
        </w:rPr>
      </w:pPr>
      <w:r>
        <w:rPr>
          <w:lang w:val="fr-FR"/>
        </w:rPr>
        <w:t>Créez une image d’un carré orange très pâle que vous utiliserez comme arrière-plan</w:t>
      </w:r>
      <w:r w:rsidR="00335570">
        <w:rPr>
          <w:lang w:val="fr-FR"/>
        </w:rPr>
        <w:t>.</w:t>
      </w:r>
    </w:p>
    <w:p w14:paraId="64BE341F" w14:textId="1D0E36F6" w:rsidR="006926CA" w:rsidRDefault="006926CA" w:rsidP="006926CA">
      <w:pPr>
        <w:pStyle w:val="Heading2"/>
        <w:rPr>
          <w:lang w:val="fr-FR"/>
        </w:rPr>
      </w:pPr>
      <w:r>
        <w:rPr>
          <w:lang w:val="fr-FR"/>
        </w:rPr>
        <w:t>Contenu de base</w:t>
      </w:r>
    </w:p>
    <w:p w14:paraId="5F731847" w14:textId="077FB6E3" w:rsidR="00D51291" w:rsidRDefault="004E3EE3" w:rsidP="004E3EE3">
      <w:pPr>
        <w:rPr>
          <w:lang w:val="fr-FR"/>
        </w:rPr>
      </w:pPr>
      <w:r w:rsidRPr="004E3EE3">
        <w:rPr>
          <w:lang w:val="fr-FR"/>
        </w:rPr>
        <w:t>Ajoutez MBuisson.</w:t>
      </w:r>
    </w:p>
    <w:p w14:paraId="69575B0C" w14:textId="08CECE60" w:rsidR="004E3EE3" w:rsidRDefault="004E3EE3" w:rsidP="004E3EE3">
      <w:pPr>
        <w:pStyle w:val="Heading2"/>
        <w:rPr>
          <w:lang w:val="fr-FR"/>
        </w:rPr>
      </w:pPr>
      <w:r>
        <w:rPr>
          <w:lang w:val="fr-FR"/>
        </w:rPr>
        <w:t>Tuil</w:t>
      </w:r>
      <w:r w:rsidR="009A4B3C">
        <w:rPr>
          <w:lang w:val="fr-FR"/>
        </w:rPr>
        <w:t>age</w:t>
      </w:r>
    </w:p>
    <w:p w14:paraId="0E3EDA5D" w14:textId="3CD50408" w:rsidR="004E3EE3" w:rsidRDefault="009A4B3C" w:rsidP="004E3EE3">
      <w:pPr>
        <w:rPr>
          <w:b/>
          <w:bCs/>
          <w:lang w:val="fr-FR"/>
        </w:rPr>
      </w:pPr>
      <w:r>
        <w:rPr>
          <w:lang w:val="fr-FR"/>
        </w:rPr>
        <w:t>Créez un tuilage avec les tuiles de désert fournies !</w:t>
      </w:r>
      <w:r w:rsidR="00FF1AF1">
        <w:rPr>
          <w:lang w:val="fr-FR"/>
        </w:rPr>
        <w:t xml:space="preserve"> </w:t>
      </w:r>
      <w:r w:rsidR="00FF1AF1" w:rsidRPr="00FF1AF1">
        <w:rPr>
          <w:b/>
          <w:bCs/>
          <w:lang w:val="fr-FR"/>
        </w:rPr>
        <w:t>Ajustez les collisions correctement, notamment les collines en diagonal.</w:t>
      </w:r>
    </w:p>
    <w:p w14:paraId="099EA149" w14:textId="387DB4B5" w:rsidR="00FF1AF1" w:rsidRDefault="00FF1AF1" w:rsidP="00FF1AF1">
      <w:pPr>
        <w:pStyle w:val="Heading1"/>
        <w:rPr>
          <w:lang w:val="fr-FR"/>
        </w:rPr>
      </w:pPr>
      <w:r>
        <w:rPr>
          <w:lang w:val="fr-FR"/>
        </w:rPr>
        <w:t>Boule piquante</w:t>
      </w:r>
    </w:p>
    <w:p w14:paraId="788E0B6B" w14:textId="4E0A0328" w:rsidR="00FF1AF1" w:rsidRDefault="00FF1AF1" w:rsidP="00FF1AF1">
      <w:pPr>
        <w:rPr>
          <w:lang w:val="fr-FR"/>
        </w:rPr>
      </w:pPr>
      <w:r w:rsidRPr="00B351C7">
        <w:rPr>
          <w:b/>
          <w:bCs/>
          <w:lang w:val="fr-FR"/>
        </w:rPr>
        <w:t>À vos crayons !</w:t>
      </w:r>
      <w:r>
        <w:rPr>
          <w:b/>
          <w:bCs/>
          <w:lang w:val="fr-FR"/>
        </w:rPr>
        <w:t xml:space="preserve"> </w:t>
      </w:r>
      <w:r>
        <w:rPr>
          <w:b/>
          <w:bCs/>
          <w:noProof/>
          <w:lang w:val="fr-FR"/>
        </w:rPr>
        <w:drawing>
          <wp:inline distT="0" distB="0" distL="0" distR="0" wp14:anchorId="5FDF260B" wp14:editId="0EC36D88">
            <wp:extent cx="388189" cy="388189"/>
            <wp:effectExtent l="0" t="0" r="0" b="0"/>
            <wp:docPr id="1538454076" name="Graphic 1538454076" descr="Penc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Pencil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82" cy="39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lang w:val="fr-FR"/>
        </w:rPr>
        <w:br/>
      </w:r>
      <w:r>
        <w:rPr>
          <w:lang w:val="fr-FR"/>
        </w:rPr>
        <w:t>Créez un nouveau Sprite nommé BoulePiquante. Au contact, elle doit éliminer le joueur comme les autres ennemis.</w:t>
      </w:r>
    </w:p>
    <w:p w14:paraId="224261BB" w14:textId="3703F815" w:rsidR="00FF1AF1" w:rsidRDefault="00FF1AF1" w:rsidP="00FF1AF1">
      <w:pPr>
        <w:rPr>
          <w:lang w:val="fr-FR"/>
        </w:rPr>
      </w:pPr>
      <w:r>
        <w:rPr>
          <w:lang w:val="fr-FR"/>
        </w:rPr>
        <w:t xml:space="preserve">Trouvez une solution pour faire </w:t>
      </w:r>
      <w:r w:rsidRPr="00FF1AF1">
        <w:rPr>
          <w:i/>
          <w:iCs/>
          <w:lang w:val="fr-FR"/>
        </w:rPr>
        <w:t>pulser</w:t>
      </w:r>
      <w:r>
        <w:rPr>
          <w:lang w:val="fr-FR"/>
        </w:rPr>
        <w:t xml:space="preserve"> la boule comme suit.</w:t>
      </w:r>
    </w:p>
    <w:p w14:paraId="313BE95C" w14:textId="6C3736B5" w:rsidR="00FF1AF1" w:rsidRDefault="00FF1AF1" w:rsidP="00FF1AF1">
      <w:pPr>
        <w:rPr>
          <w:lang w:val="fr-FR"/>
        </w:rPr>
      </w:pPr>
      <w:r>
        <w:rPr>
          <w:noProof/>
        </w:rPr>
        <w:lastRenderedPageBreak/>
        <w:drawing>
          <wp:inline distT="0" distB="0" distL="0" distR="0" wp14:anchorId="25C42B8B" wp14:editId="06176E20">
            <wp:extent cx="1148656" cy="1244588"/>
            <wp:effectExtent l="0" t="0" r="0" b="0"/>
            <wp:docPr id="2015159182" name="Picture 1" descr="A blue circle with red rays and white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159182" name="Picture 1" descr="A blue circle with red rays and white clou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957" cy="124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DED5A" w14:textId="6CC48C0E" w:rsidR="009A4B3C" w:rsidRDefault="00FF1AF1" w:rsidP="00FF1AF1">
      <w:pPr>
        <w:pStyle w:val="Heading1"/>
        <w:rPr>
          <w:lang w:val="fr-FR"/>
        </w:rPr>
      </w:pPr>
      <w:r>
        <w:rPr>
          <w:lang w:val="fr-FR"/>
        </w:rPr>
        <w:t>Piques tannants</w:t>
      </w:r>
    </w:p>
    <w:p w14:paraId="34B16F8A" w14:textId="5BCA0D26" w:rsidR="00FF1AF1" w:rsidRDefault="00FF1AF1" w:rsidP="00FF1AF1">
      <w:pPr>
        <w:rPr>
          <w:b/>
          <w:bCs/>
          <w:lang w:val="fr-FR"/>
        </w:rPr>
      </w:pPr>
      <w:r w:rsidRPr="00B351C7">
        <w:rPr>
          <w:b/>
          <w:bCs/>
          <w:lang w:val="fr-FR"/>
        </w:rPr>
        <w:t>À vos crayons !</w:t>
      </w:r>
      <w:r>
        <w:rPr>
          <w:b/>
          <w:bCs/>
          <w:lang w:val="fr-FR"/>
        </w:rPr>
        <w:t xml:space="preserve"> </w:t>
      </w:r>
      <w:r>
        <w:rPr>
          <w:b/>
          <w:bCs/>
          <w:noProof/>
          <w:lang w:val="fr-FR"/>
        </w:rPr>
        <w:drawing>
          <wp:inline distT="0" distB="0" distL="0" distR="0" wp14:anchorId="71674D55" wp14:editId="230EB09D">
            <wp:extent cx="388189" cy="388189"/>
            <wp:effectExtent l="0" t="0" r="0" b="0"/>
            <wp:docPr id="651872705" name="Graphic 651872705" descr="Penc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Pencil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82" cy="39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8F839" w14:textId="5E90FD68" w:rsidR="0092761C" w:rsidRDefault="0092761C" w:rsidP="00FF1AF1">
      <w:pPr>
        <w:rPr>
          <w:lang w:val="fr-FR"/>
        </w:rPr>
      </w:pPr>
      <w:r>
        <w:rPr>
          <w:lang w:val="fr-FR"/>
        </w:rPr>
        <w:t xml:space="preserve">Créez un nouveau Sprite nommé </w:t>
      </w:r>
      <w:r>
        <w:rPr>
          <w:lang w:val="fr-FR"/>
        </w:rPr>
        <w:t>PiquesTannants</w:t>
      </w:r>
      <w:r>
        <w:rPr>
          <w:lang w:val="fr-FR"/>
        </w:rPr>
        <w:t xml:space="preserve">. Au contact, </w:t>
      </w:r>
      <w:r>
        <w:rPr>
          <w:lang w:val="fr-FR"/>
        </w:rPr>
        <w:t>il</w:t>
      </w:r>
      <w:r>
        <w:rPr>
          <w:lang w:val="fr-FR"/>
        </w:rPr>
        <w:t xml:space="preserve"> doit éliminer le joueur comme les autres ennemis.</w:t>
      </w:r>
    </w:p>
    <w:p w14:paraId="096B9217" w14:textId="36B727F3" w:rsidR="00FF1AF1" w:rsidRDefault="00FF1AF1" w:rsidP="00FF1AF1">
      <w:pPr>
        <w:rPr>
          <w:lang w:val="fr-FR"/>
        </w:rPr>
      </w:pPr>
      <w:r w:rsidRPr="00FF1AF1">
        <w:rPr>
          <w:lang w:val="fr-FR"/>
        </w:rPr>
        <w:t>Créez</w:t>
      </w:r>
      <w:r>
        <w:rPr>
          <w:lang w:val="fr-FR"/>
        </w:rPr>
        <w:t xml:space="preserve"> une </w:t>
      </w:r>
      <w:r w:rsidR="0092761C">
        <w:rPr>
          <w:lang w:val="fr-FR"/>
        </w:rPr>
        <w:t>animation :</w:t>
      </w:r>
      <w:r>
        <w:rPr>
          <w:lang w:val="fr-FR"/>
        </w:rPr>
        <w:t xml:space="preserve"> des piques entrés et des piques sortis. </w:t>
      </w:r>
      <w:r w:rsidR="0092761C">
        <w:rPr>
          <w:lang w:val="fr-FR"/>
        </w:rPr>
        <w:t>Ils doivent entrer et ouvrir</w:t>
      </w:r>
      <w:r>
        <w:rPr>
          <w:lang w:val="fr-FR"/>
        </w:rPr>
        <w:t xml:space="preserve"> comme suit.</w:t>
      </w:r>
    </w:p>
    <w:p w14:paraId="7D7A970A" w14:textId="0B2804A5" w:rsidR="0092761C" w:rsidRDefault="0092761C" w:rsidP="00FF1AF1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3CC15687" wp14:editId="03DDCB5B">
            <wp:extent cx="1959593" cy="1883070"/>
            <wp:effectExtent l="0" t="0" r="3175" b="3175"/>
            <wp:docPr id="8436522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864" cy="188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28981" w14:textId="47209DE1" w:rsidR="0092761C" w:rsidRDefault="0092761C" w:rsidP="00FF1AF1">
      <w:pPr>
        <w:rPr>
          <w:lang w:val="fr-FR"/>
        </w:rPr>
      </w:pPr>
      <w:r>
        <w:rPr>
          <w:lang w:val="fr-FR"/>
        </w:rPr>
        <w:t>Prenez soin d’ajuster les boites de collision. Pour désactiver la collision lorsque les piques sont entrés, ramener tous les points en bas à droite comme ceci (petit carré rouge).</w:t>
      </w:r>
    </w:p>
    <w:p w14:paraId="3117A7CD" w14:textId="5A0D4BF7" w:rsidR="0092761C" w:rsidRDefault="0092761C" w:rsidP="00FF1AF1">
      <w:pPr>
        <w:rPr>
          <w:lang w:val="fr-FR"/>
        </w:rPr>
      </w:pPr>
      <w:r w:rsidRPr="0092761C">
        <w:rPr>
          <w:lang w:val="fr-FR"/>
        </w:rPr>
        <w:drawing>
          <wp:inline distT="0" distB="0" distL="0" distR="0" wp14:anchorId="4B283333" wp14:editId="293EF316">
            <wp:extent cx="2442505" cy="1171104"/>
            <wp:effectExtent l="0" t="0" r="0" b="0"/>
            <wp:docPr id="445649046" name="Picture 1" descr="A graph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649046" name="Picture 1" descr="A graph with blue line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0448" cy="117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017AD" w14:textId="77777777" w:rsidR="0092761C" w:rsidRDefault="0092761C" w:rsidP="00FF1AF1">
      <w:pPr>
        <w:rPr>
          <w:lang w:val="fr-FR"/>
        </w:rPr>
      </w:pPr>
    </w:p>
    <w:p w14:paraId="53B9A9D7" w14:textId="257E9DEE" w:rsidR="0092761C" w:rsidRDefault="0092761C" w:rsidP="0092761C">
      <w:pPr>
        <w:pStyle w:val="Heading1"/>
        <w:rPr>
          <w:lang w:val="fr-FR"/>
        </w:rPr>
      </w:pPr>
      <w:r>
        <w:rPr>
          <w:lang w:val="fr-FR"/>
        </w:rPr>
        <w:t>Complétez le niveau</w:t>
      </w:r>
    </w:p>
    <w:p w14:paraId="3BB9BF1F" w14:textId="3DE69A56" w:rsidR="0092761C" w:rsidRPr="0092761C" w:rsidRDefault="0092761C" w:rsidP="0092761C">
      <w:pPr>
        <w:rPr>
          <w:lang w:val="fr-FR"/>
        </w:rPr>
      </w:pPr>
      <w:r>
        <w:rPr>
          <w:lang w:val="fr-FR"/>
        </w:rPr>
        <w:t>Utilisez vos nouveaux ennemis !</w:t>
      </w:r>
    </w:p>
    <w:sectPr w:rsidR="0092761C" w:rsidRPr="009276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0DE"/>
    <w:multiLevelType w:val="hybridMultilevel"/>
    <w:tmpl w:val="0A68890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06D82"/>
    <w:multiLevelType w:val="hybridMultilevel"/>
    <w:tmpl w:val="25FCB1AC"/>
    <w:lvl w:ilvl="0" w:tplc="6292FC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52735"/>
    <w:multiLevelType w:val="hybridMultilevel"/>
    <w:tmpl w:val="C9A45576"/>
    <w:lvl w:ilvl="0" w:tplc="0AFCE6E6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14440"/>
    <w:multiLevelType w:val="hybridMultilevel"/>
    <w:tmpl w:val="2758DF3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5033E"/>
    <w:multiLevelType w:val="hybridMultilevel"/>
    <w:tmpl w:val="165ACCA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F33698"/>
    <w:multiLevelType w:val="hybridMultilevel"/>
    <w:tmpl w:val="4444555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F3F50"/>
    <w:multiLevelType w:val="hybridMultilevel"/>
    <w:tmpl w:val="B0BA79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5E7342"/>
    <w:multiLevelType w:val="hybridMultilevel"/>
    <w:tmpl w:val="0CFA21D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A1F45"/>
    <w:multiLevelType w:val="hybridMultilevel"/>
    <w:tmpl w:val="E5B26AE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40435"/>
    <w:multiLevelType w:val="hybridMultilevel"/>
    <w:tmpl w:val="461E83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E2476"/>
    <w:multiLevelType w:val="hybridMultilevel"/>
    <w:tmpl w:val="F7BA1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37927">
    <w:abstractNumId w:val="8"/>
  </w:num>
  <w:num w:numId="2" w16cid:durableId="265117800">
    <w:abstractNumId w:val="4"/>
  </w:num>
  <w:num w:numId="3" w16cid:durableId="1619950668">
    <w:abstractNumId w:val="10"/>
  </w:num>
  <w:num w:numId="4" w16cid:durableId="124197035">
    <w:abstractNumId w:val="6"/>
  </w:num>
  <w:num w:numId="5" w16cid:durableId="1100681196">
    <w:abstractNumId w:val="0"/>
  </w:num>
  <w:num w:numId="6" w16cid:durableId="40326187">
    <w:abstractNumId w:val="3"/>
  </w:num>
  <w:num w:numId="7" w16cid:durableId="23481028">
    <w:abstractNumId w:val="7"/>
  </w:num>
  <w:num w:numId="8" w16cid:durableId="528690659">
    <w:abstractNumId w:val="5"/>
  </w:num>
  <w:num w:numId="9" w16cid:durableId="2099130962">
    <w:abstractNumId w:val="1"/>
  </w:num>
  <w:num w:numId="10" w16cid:durableId="1243099248">
    <w:abstractNumId w:val="9"/>
  </w:num>
  <w:num w:numId="11" w16cid:durableId="529730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51"/>
    <w:rsid w:val="00011DE7"/>
    <w:rsid w:val="0003519E"/>
    <w:rsid w:val="00082D1B"/>
    <w:rsid w:val="00182FF8"/>
    <w:rsid w:val="001B3725"/>
    <w:rsid w:val="001C23C4"/>
    <w:rsid w:val="00205515"/>
    <w:rsid w:val="00221ED4"/>
    <w:rsid w:val="00234AFE"/>
    <w:rsid w:val="0025739E"/>
    <w:rsid w:val="00270764"/>
    <w:rsid w:val="00290F2C"/>
    <w:rsid w:val="00294BFD"/>
    <w:rsid w:val="002A68EB"/>
    <w:rsid w:val="002D0915"/>
    <w:rsid w:val="00310B70"/>
    <w:rsid w:val="00335570"/>
    <w:rsid w:val="00362F5C"/>
    <w:rsid w:val="00364FE1"/>
    <w:rsid w:val="00380187"/>
    <w:rsid w:val="00386BE4"/>
    <w:rsid w:val="003D13D9"/>
    <w:rsid w:val="00414D46"/>
    <w:rsid w:val="00463A00"/>
    <w:rsid w:val="0049491C"/>
    <w:rsid w:val="004C3129"/>
    <w:rsid w:val="004C6C63"/>
    <w:rsid w:val="004E3E33"/>
    <w:rsid w:val="004E3EE3"/>
    <w:rsid w:val="004F4FA1"/>
    <w:rsid w:val="00534784"/>
    <w:rsid w:val="00562961"/>
    <w:rsid w:val="00586848"/>
    <w:rsid w:val="00591813"/>
    <w:rsid w:val="005E5FAF"/>
    <w:rsid w:val="005F340B"/>
    <w:rsid w:val="00610E2E"/>
    <w:rsid w:val="006114ED"/>
    <w:rsid w:val="00617853"/>
    <w:rsid w:val="0065474F"/>
    <w:rsid w:val="006926CA"/>
    <w:rsid w:val="006B791E"/>
    <w:rsid w:val="006D173D"/>
    <w:rsid w:val="006F39C8"/>
    <w:rsid w:val="0075690B"/>
    <w:rsid w:val="0077658C"/>
    <w:rsid w:val="007B1351"/>
    <w:rsid w:val="007B3900"/>
    <w:rsid w:val="00873DD4"/>
    <w:rsid w:val="008A5157"/>
    <w:rsid w:val="008D2C9B"/>
    <w:rsid w:val="008D5BD9"/>
    <w:rsid w:val="0092761C"/>
    <w:rsid w:val="009577F2"/>
    <w:rsid w:val="009740D2"/>
    <w:rsid w:val="009A4B3C"/>
    <w:rsid w:val="00A66A7D"/>
    <w:rsid w:val="00AD083B"/>
    <w:rsid w:val="00AD0C51"/>
    <w:rsid w:val="00AD386B"/>
    <w:rsid w:val="00AE0AEC"/>
    <w:rsid w:val="00AF7E50"/>
    <w:rsid w:val="00B351C7"/>
    <w:rsid w:val="00BA26CA"/>
    <w:rsid w:val="00BB1FFC"/>
    <w:rsid w:val="00BB52FD"/>
    <w:rsid w:val="00C4545E"/>
    <w:rsid w:val="00C519F0"/>
    <w:rsid w:val="00D117E2"/>
    <w:rsid w:val="00D30326"/>
    <w:rsid w:val="00D420DA"/>
    <w:rsid w:val="00D44535"/>
    <w:rsid w:val="00D51291"/>
    <w:rsid w:val="00D84135"/>
    <w:rsid w:val="00D9392F"/>
    <w:rsid w:val="00DC1226"/>
    <w:rsid w:val="00DD0528"/>
    <w:rsid w:val="00DD107B"/>
    <w:rsid w:val="00E02CC9"/>
    <w:rsid w:val="00EB4D29"/>
    <w:rsid w:val="00EF4447"/>
    <w:rsid w:val="00EF5D5F"/>
    <w:rsid w:val="00F22715"/>
    <w:rsid w:val="00F24FB8"/>
    <w:rsid w:val="00F40872"/>
    <w:rsid w:val="00F93E08"/>
    <w:rsid w:val="00F94C15"/>
    <w:rsid w:val="00FA438A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DDE3"/>
  <w15:chartTrackingRefBased/>
  <w15:docId w15:val="{FCADA3D1-E3E4-4EC8-A07A-9061D5E1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07B"/>
  </w:style>
  <w:style w:type="paragraph" w:styleId="Heading1">
    <w:name w:val="heading 1"/>
    <w:basedOn w:val="Normal"/>
    <w:next w:val="Normal"/>
    <w:link w:val="Heading1Char"/>
    <w:uiPriority w:val="9"/>
    <w:qFormat/>
    <w:rsid w:val="00270764"/>
    <w:pPr>
      <w:keepNext/>
      <w:keepLines/>
      <w:pBdr>
        <w:bottom w:val="single" w:sz="4" w:space="1" w:color="FFCA08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C49A0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76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C49A0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76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76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76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76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76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76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76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0764"/>
    <w:pPr>
      <w:spacing w:after="0" w:line="240" w:lineRule="auto"/>
      <w:contextualSpacing/>
    </w:pPr>
    <w:rPr>
      <w:rFonts w:asciiTheme="majorHAnsi" w:eastAsiaTheme="majorEastAsia" w:hAnsiTheme="majorHAnsi" w:cstheme="majorBidi"/>
      <w:color w:val="C49A00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270764"/>
    <w:rPr>
      <w:rFonts w:asciiTheme="majorHAnsi" w:eastAsiaTheme="majorEastAsia" w:hAnsiTheme="majorHAnsi" w:cstheme="majorBidi"/>
      <w:color w:val="C49A00" w:themeColor="accent1" w:themeShade="BF"/>
      <w:spacing w:val="-7"/>
      <w:sz w:val="80"/>
      <w:szCs w:val="80"/>
    </w:rPr>
  </w:style>
  <w:style w:type="paragraph" w:styleId="ListParagraph">
    <w:name w:val="List Paragraph"/>
    <w:basedOn w:val="Normal"/>
    <w:uiPriority w:val="34"/>
    <w:qFormat/>
    <w:rsid w:val="002573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0764"/>
    <w:rPr>
      <w:rFonts w:asciiTheme="majorHAnsi" w:eastAsiaTheme="majorEastAsia" w:hAnsiTheme="majorHAnsi" w:cstheme="majorBidi"/>
      <w:color w:val="C49A00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70764"/>
    <w:rPr>
      <w:rFonts w:asciiTheme="majorHAnsi" w:eastAsiaTheme="majorEastAsia" w:hAnsiTheme="majorHAnsi" w:cstheme="majorBidi"/>
      <w:color w:val="C49A00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7076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76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76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76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76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76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76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076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76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7076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270764"/>
    <w:rPr>
      <w:b/>
      <w:bCs/>
    </w:rPr>
  </w:style>
  <w:style w:type="character" w:styleId="Emphasis">
    <w:name w:val="Emphasis"/>
    <w:basedOn w:val="DefaultParagraphFont"/>
    <w:uiPriority w:val="20"/>
    <w:qFormat/>
    <w:rsid w:val="00270764"/>
    <w:rPr>
      <w:i/>
      <w:iCs/>
    </w:rPr>
  </w:style>
  <w:style w:type="paragraph" w:styleId="NoSpacing">
    <w:name w:val="No Spacing"/>
    <w:uiPriority w:val="1"/>
    <w:qFormat/>
    <w:rsid w:val="0027076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076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7076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76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764"/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076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7076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076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7076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7076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076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F340B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2323-6D9C-4D24-80D4-A4AE1F10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Lavoie Marc-André</dc:creator>
  <cp:keywords/>
  <dc:description/>
  <cp:lastModifiedBy>Marc-André Lavoie</cp:lastModifiedBy>
  <cp:revision>66</cp:revision>
  <dcterms:created xsi:type="dcterms:W3CDTF">2019-10-03T21:20:00Z</dcterms:created>
  <dcterms:modified xsi:type="dcterms:W3CDTF">2024-09-13T02:42:00Z</dcterms:modified>
</cp:coreProperties>
</file>