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2" w:rsidRPr="003E2961" w:rsidRDefault="004D203F" w:rsidP="002F1C28">
      <w:pPr>
        <w:pStyle w:val="Titre"/>
      </w:pPr>
      <w:r>
        <w:t>Groupes</w:t>
      </w:r>
      <w:bookmarkStart w:id="0" w:name="_GoBack"/>
      <w:bookmarkEnd w:id="0"/>
    </w:p>
    <w:p w:rsidR="002F1C28" w:rsidRDefault="002F1C28" w:rsidP="002F1C28">
      <w:pPr>
        <w:pStyle w:val="Titre1"/>
      </w:pPr>
      <w:r>
        <w:t>Objectif</w:t>
      </w:r>
    </w:p>
    <w:p w:rsidR="002F1C28" w:rsidRDefault="00754EEA" w:rsidP="006C0B0D">
      <w:pPr>
        <w:pStyle w:val="Paragraphedeliste"/>
        <w:numPr>
          <w:ilvl w:val="0"/>
          <w:numId w:val="2"/>
        </w:numPr>
      </w:pPr>
      <w:r>
        <w:t>Sécurité d’un mot de passe</w:t>
      </w:r>
    </w:p>
    <w:p w:rsidR="00240881" w:rsidRDefault="003E2961" w:rsidP="006C0B0D">
      <w:pPr>
        <w:pStyle w:val="Paragraphedeliste"/>
        <w:numPr>
          <w:ilvl w:val="0"/>
          <w:numId w:val="2"/>
        </w:numPr>
      </w:pPr>
      <w:r>
        <w:t>Création et destruction</w:t>
      </w:r>
      <w:r w:rsidR="00754EEA">
        <w:t xml:space="preserve"> d’utilisateurs</w:t>
      </w:r>
    </w:p>
    <w:p w:rsidR="008B68EF" w:rsidRPr="008B68EF" w:rsidRDefault="008B68EF" w:rsidP="008B68EF">
      <w:pPr>
        <w:jc w:val="center"/>
        <w:rPr>
          <w:rStyle w:val="Emphaseintense"/>
        </w:rPr>
      </w:pPr>
      <w:r w:rsidRPr="008B68EF">
        <w:rPr>
          <w:rStyle w:val="Emphaseintense"/>
        </w:rPr>
        <w:t>Utiliser le compte TECH, qui a les droits administrateurs.</w:t>
      </w:r>
    </w:p>
    <w:p w:rsidR="001F37D2" w:rsidRDefault="001F37D2" w:rsidP="0073134C">
      <w:pPr>
        <w:pStyle w:val="Titre1"/>
      </w:pPr>
      <w:r>
        <w:t>Gestion des groupes locaux</w:t>
      </w:r>
    </w:p>
    <w:p w:rsidR="00472211" w:rsidRPr="00472211" w:rsidRDefault="00472211" w:rsidP="0073134C">
      <w:pPr>
        <w:pStyle w:val="Titre2"/>
      </w:pPr>
      <w:r>
        <w:t>Interface</w:t>
      </w:r>
    </w:p>
    <w:p w:rsidR="001F37D2" w:rsidRPr="001F37D2" w:rsidRDefault="001F37D2" w:rsidP="001F37D2">
      <w:r>
        <w:t xml:space="preserve">C’est au même endroit que </w:t>
      </w:r>
      <w:r w:rsidR="00A00EAE">
        <w:t>la gestion des</w:t>
      </w:r>
      <w:r>
        <w:t xml:space="preserve"> utilisateurs.</w:t>
      </w:r>
    </w:p>
    <w:p w:rsidR="001F37D2" w:rsidRPr="001F37D2" w:rsidRDefault="001F37D2" w:rsidP="001F37D2">
      <w:pPr>
        <w:numPr>
          <w:ilvl w:val="0"/>
          <w:numId w:val="13"/>
        </w:numPr>
      </w:pPr>
      <w:r w:rsidRPr="001F37D2">
        <w:rPr>
          <w:lang w:val="fr-FR"/>
        </w:rPr>
        <w:sym w:font="Wingdings" w:char="F0FF"/>
      </w:r>
      <w:r w:rsidRPr="001F37D2">
        <w:rPr>
          <w:lang w:val="fr-FR"/>
        </w:rPr>
        <w:t xml:space="preserve">+X puis sélectionner </w:t>
      </w:r>
      <w:r w:rsidRPr="001F37D2">
        <w:rPr>
          <w:i/>
          <w:lang w:val="fr-FR"/>
        </w:rPr>
        <w:t>Gestion de l’ordinateur</w:t>
      </w:r>
    </w:p>
    <w:p w:rsidR="001F37D2" w:rsidRPr="001F37D2" w:rsidRDefault="001F37D2" w:rsidP="001F37D2">
      <w:pPr>
        <w:numPr>
          <w:ilvl w:val="0"/>
          <w:numId w:val="13"/>
        </w:numPr>
      </w:pPr>
      <w:r w:rsidRPr="001F37D2">
        <w:t>Gestionnaire de serveur-&gt;Serveur local</w:t>
      </w:r>
    </w:p>
    <w:p w:rsidR="001F37D2" w:rsidRPr="001F37D2" w:rsidRDefault="001F37D2" w:rsidP="001F37D2">
      <w:pPr>
        <w:numPr>
          <w:ilvl w:val="1"/>
          <w:numId w:val="13"/>
        </w:numPr>
      </w:pPr>
      <w:r w:rsidRPr="001F37D2">
        <w:t xml:space="preserve">En haut à droite, cliquer sur </w:t>
      </w:r>
      <w:r w:rsidRPr="001F37D2">
        <w:rPr>
          <w:i/>
        </w:rPr>
        <w:t>Outils-&gt;Gestion de l'ordinateur</w:t>
      </w:r>
    </w:p>
    <w:p w:rsidR="001F37D2" w:rsidRPr="001F37D2" w:rsidRDefault="001F37D2" w:rsidP="001F37D2">
      <w:pPr>
        <w:numPr>
          <w:ilvl w:val="1"/>
          <w:numId w:val="13"/>
        </w:numPr>
      </w:pPr>
      <w:r w:rsidRPr="001F37D2">
        <w:t xml:space="preserve">Sélectionner </w:t>
      </w:r>
      <w:r w:rsidRPr="001F37D2">
        <w:rPr>
          <w:i/>
        </w:rPr>
        <w:t>Outils système-&gt;Utilisateurs et groupes locaux</w:t>
      </w:r>
    </w:p>
    <w:p w:rsidR="00682CF6" w:rsidRDefault="00472211" w:rsidP="0073134C">
      <w:pPr>
        <w:pStyle w:val="Titre2"/>
      </w:pPr>
      <w:r>
        <w:t>Ligne de commande</w:t>
      </w:r>
    </w:p>
    <w:p w:rsidR="00472211" w:rsidRPr="00472211" w:rsidRDefault="00472211" w:rsidP="00472211">
      <w:r w:rsidRPr="00472211">
        <w:t>Ouvrir une fenêtre DOS en tant qu’</w:t>
      </w:r>
      <w:r w:rsidRPr="00472211">
        <w:rPr>
          <w:u w:val="single"/>
        </w:rPr>
        <w:t xml:space="preserve">administrateur </w:t>
      </w:r>
      <w:r w:rsidRPr="00472211">
        <w:t>et exécuter la commande.</w:t>
      </w:r>
    </w:p>
    <w:p w:rsidR="00472211" w:rsidRPr="00697B72" w:rsidRDefault="00472211" w:rsidP="00472211">
      <w:pPr>
        <w:pStyle w:val="CMD"/>
        <w:shd w:val="clear" w:color="auto" w:fill="000000" w:themeFill="text1"/>
        <w:rPr>
          <w:rStyle w:val="Titredulivre"/>
        </w:rPr>
      </w:pPr>
      <w:r>
        <w:rPr>
          <w:rStyle w:val="Titredulivre"/>
        </w:rPr>
        <w:t>net group</w:t>
      </w:r>
    </w:p>
    <w:p w:rsidR="008C777D" w:rsidRDefault="0073134C" w:rsidP="0073134C">
      <w:pPr>
        <w:pStyle w:val="Titre1"/>
      </w:pPr>
      <w:r>
        <w:t>Exploration des groupes</w:t>
      </w:r>
    </w:p>
    <w:p w:rsidR="0073134C" w:rsidRDefault="0073134C" w:rsidP="0073134C">
      <w:r>
        <w:t xml:space="preserve">Qui sont les membres du groupe </w:t>
      </w:r>
      <w:r w:rsidRPr="0073134C">
        <w:rPr>
          <w:i/>
        </w:rPr>
        <w:t>Administrateur</w:t>
      </w:r>
      <w:r>
        <w:rPr>
          <w:i/>
        </w:rPr>
        <w:t xml:space="preserve">s </w:t>
      </w:r>
      <w:r>
        <w:t>?</w:t>
      </w:r>
    </w:p>
    <w:p w:rsidR="0073134C" w:rsidRDefault="0073134C" w:rsidP="0073134C">
      <w:pPr>
        <w:pBdr>
          <w:top w:val="single" w:sz="6" w:space="1" w:color="auto"/>
          <w:bottom w:val="single" w:sz="6" w:space="1" w:color="auto"/>
        </w:pBdr>
      </w:pPr>
    </w:p>
    <w:p w:rsidR="0073134C" w:rsidRDefault="0073134C" w:rsidP="0073134C">
      <w:pPr>
        <w:pBdr>
          <w:bottom w:val="single" w:sz="6" w:space="1" w:color="auto"/>
          <w:between w:val="single" w:sz="6" w:space="1" w:color="auto"/>
        </w:pBdr>
      </w:pPr>
      <w:r>
        <w:t xml:space="preserve">Qui sont les membres du groupe </w:t>
      </w:r>
      <w:r w:rsidRPr="0073134C">
        <w:rPr>
          <w:i/>
        </w:rPr>
        <w:t>Utilisateurs</w:t>
      </w:r>
      <w:r>
        <w:t xml:space="preserve"> ?</w:t>
      </w:r>
    </w:p>
    <w:p w:rsidR="0073134C" w:rsidRDefault="0073134C" w:rsidP="0073134C">
      <w:pPr>
        <w:pBdr>
          <w:bottom w:val="single" w:sz="6" w:space="1" w:color="auto"/>
          <w:between w:val="single" w:sz="6" w:space="1" w:color="auto"/>
        </w:pBdr>
      </w:pPr>
    </w:p>
    <w:p w:rsidR="0073134C" w:rsidRDefault="00622332" w:rsidP="0073134C">
      <w:r>
        <w:t xml:space="preserve">Dans les membres du groupe </w:t>
      </w:r>
      <w:r w:rsidRPr="00622332">
        <w:rPr>
          <w:i/>
        </w:rPr>
        <w:t>Utilisateurs</w:t>
      </w:r>
      <w:r>
        <w:t>, que signifient les icônes ?</w:t>
      </w:r>
    </w:p>
    <w:p w:rsidR="00622332" w:rsidRDefault="00622332" w:rsidP="0073134C">
      <w:pPr>
        <w:pBdr>
          <w:top w:val="single" w:sz="6" w:space="1" w:color="auto"/>
          <w:bottom w:val="single" w:sz="6" w:space="1" w:color="auto"/>
        </w:pBdr>
      </w:pPr>
    </w:p>
    <w:p w:rsidR="00622332" w:rsidRDefault="00F32FC6" w:rsidP="00F32FC6">
      <w:pPr>
        <w:pStyle w:val="Titre1"/>
      </w:pPr>
      <w:r>
        <w:lastRenderedPageBreak/>
        <w:t>Différence entre les groupes Administrateurs et Utilisateurs</w:t>
      </w:r>
    </w:p>
    <w:p w:rsidR="00F32FC6" w:rsidRPr="00F32FC6" w:rsidRDefault="00F32FC6" w:rsidP="00F32FC6">
      <w:r>
        <w:t>Comprendre les permissions d’un groupe</w:t>
      </w:r>
    </w:p>
    <w:p w:rsidR="00F32FC6" w:rsidRPr="00F32FC6" w:rsidRDefault="00F32FC6" w:rsidP="00F32FC6">
      <w:pPr>
        <w:pStyle w:val="Paragraphedeliste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szCs w:val="20"/>
        </w:rPr>
      </w:pPr>
      <w:r w:rsidRPr="00F32FC6">
        <w:rPr>
          <w:szCs w:val="20"/>
        </w:rPr>
        <w:t>Dans la feuille de propriété</w:t>
      </w:r>
      <w:r w:rsidRPr="00F32FC6">
        <w:rPr>
          <w:b/>
          <w:szCs w:val="20"/>
        </w:rPr>
        <w:t xml:space="preserve"> </w:t>
      </w:r>
      <w:r w:rsidRPr="00F32FC6">
        <w:rPr>
          <w:szCs w:val="20"/>
        </w:rPr>
        <w:t xml:space="preserve">d’un groupe, appuyez sur le bouton </w:t>
      </w:r>
      <w:r w:rsidRPr="00F32FC6">
        <w:rPr>
          <w:rFonts w:eastAsiaTheme="minorHAnsi"/>
          <w:b/>
          <w:szCs w:val="20"/>
        </w:rPr>
        <w:t>Aide</w:t>
      </w:r>
    </w:p>
    <w:p w:rsidR="00F32FC6" w:rsidRPr="00F32FC6" w:rsidRDefault="00F32FC6" w:rsidP="00F32FC6">
      <w:pPr>
        <w:pStyle w:val="Paragraphedeliste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Dans </w:t>
      </w:r>
      <w:r w:rsidRPr="00F32FC6">
        <w:rPr>
          <w:szCs w:val="20"/>
        </w:rPr>
        <w:t>la rubrique:</w:t>
      </w:r>
      <w:r>
        <w:rPr>
          <w:szCs w:val="20"/>
        </w:rPr>
        <w:t xml:space="preserve"> </w:t>
      </w:r>
      <w:r w:rsidRPr="00F32FC6">
        <w:rPr>
          <w:rFonts w:eastAsiaTheme="minorHAnsi"/>
          <w:szCs w:val="20"/>
        </w:rPr>
        <w:t>Concepts</w:t>
      </w:r>
      <w:r w:rsidRPr="00F32FC6">
        <w:rPr>
          <w:szCs w:val="20"/>
        </w:rPr>
        <w:t xml:space="preserve"> </w:t>
      </w:r>
      <w:r w:rsidRPr="00F32FC6">
        <w:sym w:font="Wingdings" w:char="F0E8"/>
      </w:r>
      <w:r w:rsidRPr="00F32FC6">
        <w:rPr>
          <w:szCs w:val="20"/>
        </w:rPr>
        <w:t xml:space="preserve"> </w:t>
      </w:r>
      <w:r w:rsidRPr="00F32FC6">
        <w:rPr>
          <w:rFonts w:eastAsiaTheme="minorHAnsi"/>
          <w:szCs w:val="20"/>
        </w:rPr>
        <w:t>Présentation des utilisateurs et groupes locaux</w:t>
      </w:r>
      <w:r w:rsidRPr="00F32FC6">
        <w:rPr>
          <w:szCs w:val="20"/>
        </w:rPr>
        <w:t xml:space="preserve"> </w:t>
      </w:r>
      <w:r w:rsidRPr="00F32FC6">
        <w:sym w:font="Wingdings" w:char="F0E8"/>
      </w:r>
      <w:r w:rsidRPr="00F32FC6">
        <w:rPr>
          <w:szCs w:val="20"/>
        </w:rPr>
        <w:t xml:space="preserve"> </w:t>
      </w:r>
      <w:r w:rsidRPr="00F32FC6">
        <w:rPr>
          <w:rFonts w:eastAsiaTheme="minorHAnsi"/>
          <w:szCs w:val="20"/>
        </w:rPr>
        <w:t>Groupes locaux par défaut</w:t>
      </w:r>
    </w:p>
    <w:p w:rsidR="00F32FC6" w:rsidRDefault="00F32FC6" w:rsidP="00F32FC6">
      <w:pP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szCs w:val="20"/>
        </w:rPr>
      </w:pPr>
    </w:p>
    <w:p w:rsidR="00F32FC6" w:rsidRDefault="00F32FC6" w:rsidP="00F32FC6">
      <w:pP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Quels sont les droits supplémentaires que les membres du groupe </w:t>
      </w:r>
      <w:r w:rsidRPr="00F32FC6">
        <w:rPr>
          <w:i/>
          <w:szCs w:val="20"/>
        </w:rPr>
        <w:t>Administrateurs</w:t>
      </w:r>
      <w:r>
        <w:rPr>
          <w:szCs w:val="20"/>
        </w:rPr>
        <w:t xml:space="preserve"> ont ?</w:t>
      </w:r>
    </w:p>
    <w:p w:rsidR="00096E90" w:rsidRDefault="00096E90" w:rsidP="00F32FC6">
      <w:pP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szCs w:val="20"/>
        </w:rPr>
      </w:pPr>
    </w:p>
    <w:p w:rsidR="00F32FC6" w:rsidRDefault="00F32FC6" w:rsidP="00F32FC6">
      <w:pPr>
        <w:pBdr>
          <w:top w:val="single" w:sz="6" w:space="1" w:color="auto"/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suppressAutoHyphens/>
        <w:spacing w:after="0" w:line="240" w:lineRule="auto"/>
        <w:jc w:val="both"/>
        <w:rPr>
          <w:szCs w:val="20"/>
        </w:rPr>
      </w:pPr>
    </w:p>
    <w:p w:rsidR="00F32FC6" w:rsidRDefault="00AD06B6" w:rsidP="00AD06B6">
      <w:pPr>
        <w:pStyle w:val="Titre1"/>
      </w:pPr>
      <w:r>
        <w:t>Utilisateur est membre de quel groupe</w:t>
      </w:r>
    </w:p>
    <w:p w:rsidR="00AD06B6" w:rsidRDefault="00AD06B6" w:rsidP="00AD06B6">
      <w:r w:rsidRPr="00AD06B6">
        <w:t>En inspectant les propriétés de l’utilisateur U1</w:t>
      </w:r>
      <w:r>
        <w:t>,</w:t>
      </w:r>
      <w:r w:rsidRPr="00AD06B6">
        <w:t xml:space="preserve"> trouver de quel groupe il est membre via l’onglet </w:t>
      </w:r>
      <w:r w:rsidRPr="00AD06B6">
        <w:rPr>
          <w:i/>
        </w:rPr>
        <w:t>Membre de</w:t>
      </w:r>
      <w:r w:rsidRPr="00AD06B6">
        <w:t>.</w:t>
      </w:r>
    </w:p>
    <w:p w:rsidR="00AD06B6" w:rsidRDefault="00AD06B6" w:rsidP="00AD06B6">
      <w:pPr>
        <w:pBdr>
          <w:top w:val="single" w:sz="6" w:space="1" w:color="auto"/>
          <w:bottom w:val="single" w:sz="6" w:space="1" w:color="auto"/>
        </w:pBdr>
      </w:pPr>
    </w:p>
    <w:p w:rsidR="00AD06B6" w:rsidRDefault="00AD06B6" w:rsidP="00AD06B6">
      <w:pPr>
        <w:pBdr>
          <w:bottom w:val="single" w:sz="6" w:space="1" w:color="auto"/>
          <w:between w:val="single" w:sz="6" w:space="1" w:color="auto"/>
        </w:pBdr>
      </w:pPr>
      <w:r>
        <w:t>Pouvez-vous associer U1 à un autre à partir de cette fenêtre</w:t>
      </w:r>
      <w:r w:rsidR="009846A3">
        <w:t xml:space="preserve"> </w:t>
      </w:r>
      <w:r>
        <w:t>?</w:t>
      </w:r>
    </w:p>
    <w:p w:rsidR="00AD06B6" w:rsidRDefault="00AD06B6" w:rsidP="00AD06B6">
      <w:pPr>
        <w:pBdr>
          <w:bottom w:val="single" w:sz="6" w:space="1" w:color="auto"/>
          <w:between w:val="single" w:sz="6" w:space="1" w:color="auto"/>
        </w:pBdr>
      </w:pPr>
    </w:p>
    <w:p w:rsidR="00AD06B6" w:rsidRPr="00AD06B6" w:rsidRDefault="00AD06B6" w:rsidP="00AD06B6"/>
    <w:sectPr w:rsidR="00AD06B6" w:rsidRPr="00AD06B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32" w:rsidRDefault="00622332" w:rsidP="0060770F">
      <w:pPr>
        <w:spacing w:after="0" w:line="240" w:lineRule="auto"/>
      </w:pPr>
      <w:r>
        <w:separator/>
      </w:r>
    </w:p>
  </w:endnote>
  <w:endnote w:type="continuationSeparator" w:id="0">
    <w:p w:rsidR="00622332" w:rsidRDefault="00622332" w:rsidP="006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618450"/>
      <w:docPartObj>
        <w:docPartGallery w:val="Page Numbers (Bottom of Page)"/>
        <w:docPartUnique/>
      </w:docPartObj>
    </w:sdtPr>
    <w:sdtEndPr/>
    <w:sdtContent>
      <w:sdt>
        <w:sdtPr>
          <w:id w:val="-516385036"/>
          <w:docPartObj>
            <w:docPartGallery w:val="Page Numbers (Top of Page)"/>
            <w:docPartUnique/>
          </w:docPartObj>
        </w:sdtPr>
        <w:sdtEndPr/>
        <w:sdtContent>
          <w:p w:rsidR="00622332" w:rsidRDefault="0062233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332" w:rsidRDefault="006223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32" w:rsidRDefault="00622332" w:rsidP="0060770F">
      <w:pPr>
        <w:spacing w:after="0" w:line="240" w:lineRule="auto"/>
      </w:pPr>
      <w:r>
        <w:separator/>
      </w:r>
    </w:p>
  </w:footnote>
  <w:footnote w:type="continuationSeparator" w:id="0">
    <w:p w:rsidR="00622332" w:rsidRDefault="00622332" w:rsidP="0060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C12"/>
    <w:multiLevelType w:val="hybridMultilevel"/>
    <w:tmpl w:val="1EE20E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529"/>
    <w:multiLevelType w:val="hybridMultilevel"/>
    <w:tmpl w:val="8B3E4F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35C"/>
    <w:multiLevelType w:val="hybridMultilevel"/>
    <w:tmpl w:val="E69A620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3454D"/>
    <w:multiLevelType w:val="hybridMultilevel"/>
    <w:tmpl w:val="C35075D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003AC"/>
    <w:multiLevelType w:val="hybridMultilevel"/>
    <w:tmpl w:val="91ECAF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770"/>
    <w:multiLevelType w:val="hybridMultilevel"/>
    <w:tmpl w:val="9E802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7216E1"/>
    <w:multiLevelType w:val="multilevel"/>
    <w:tmpl w:val="CB446C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175064"/>
    <w:multiLevelType w:val="hybridMultilevel"/>
    <w:tmpl w:val="A418D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2A5E18"/>
    <w:multiLevelType w:val="hybridMultilevel"/>
    <w:tmpl w:val="FEFE24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7EC6"/>
    <w:multiLevelType w:val="hybridMultilevel"/>
    <w:tmpl w:val="98C65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732B"/>
    <w:multiLevelType w:val="hybridMultilevel"/>
    <w:tmpl w:val="F982B28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33331"/>
    <w:multiLevelType w:val="multilevel"/>
    <w:tmpl w:val="559A47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E217300"/>
    <w:multiLevelType w:val="hybridMultilevel"/>
    <w:tmpl w:val="2730DA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07641"/>
    <w:multiLevelType w:val="multilevel"/>
    <w:tmpl w:val="C44C392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4E20831"/>
    <w:multiLevelType w:val="hybridMultilevel"/>
    <w:tmpl w:val="F014EA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518BC"/>
    <w:multiLevelType w:val="hybridMultilevel"/>
    <w:tmpl w:val="11262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D964B2"/>
    <w:multiLevelType w:val="hybridMultilevel"/>
    <w:tmpl w:val="9B907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5946"/>
    <w:multiLevelType w:val="hybridMultilevel"/>
    <w:tmpl w:val="284689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3A6"/>
    <w:multiLevelType w:val="multilevel"/>
    <w:tmpl w:val="33968D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8"/>
    <w:rsid w:val="0007074A"/>
    <w:rsid w:val="00075930"/>
    <w:rsid w:val="00076DB4"/>
    <w:rsid w:val="00096E90"/>
    <w:rsid w:val="000A180F"/>
    <w:rsid w:val="000C0B9D"/>
    <w:rsid w:val="000C566C"/>
    <w:rsid w:val="0012204F"/>
    <w:rsid w:val="00143073"/>
    <w:rsid w:val="00155F5D"/>
    <w:rsid w:val="001923F1"/>
    <w:rsid w:val="00196267"/>
    <w:rsid w:val="001B0B0B"/>
    <w:rsid w:val="001E1241"/>
    <w:rsid w:val="001F37D2"/>
    <w:rsid w:val="001F3DE8"/>
    <w:rsid w:val="00240881"/>
    <w:rsid w:val="00255DD2"/>
    <w:rsid w:val="0027490B"/>
    <w:rsid w:val="00292034"/>
    <w:rsid w:val="00296290"/>
    <w:rsid w:val="002C5530"/>
    <w:rsid w:val="002E7FAE"/>
    <w:rsid w:val="002F1C28"/>
    <w:rsid w:val="0031435B"/>
    <w:rsid w:val="00314738"/>
    <w:rsid w:val="00317937"/>
    <w:rsid w:val="00323077"/>
    <w:rsid w:val="00355AAA"/>
    <w:rsid w:val="00370EE1"/>
    <w:rsid w:val="00386289"/>
    <w:rsid w:val="003879B3"/>
    <w:rsid w:val="003B1918"/>
    <w:rsid w:val="003C4683"/>
    <w:rsid w:val="003E2961"/>
    <w:rsid w:val="003F1AC3"/>
    <w:rsid w:val="00472211"/>
    <w:rsid w:val="00473C51"/>
    <w:rsid w:val="00482A16"/>
    <w:rsid w:val="004B6849"/>
    <w:rsid w:val="004D203F"/>
    <w:rsid w:val="005107CE"/>
    <w:rsid w:val="00522EA2"/>
    <w:rsid w:val="0053761D"/>
    <w:rsid w:val="0056292F"/>
    <w:rsid w:val="005728D7"/>
    <w:rsid w:val="005C0D9F"/>
    <w:rsid w:val="00602FD2"/>
    <w:rsid w:val="0060770F"/>
    <w:rsid w:val="00622332"/>
    <w:rsid w:val="006459F3"/>
    <w:rsid w:val="00682CF6"/>
    <w:rsid w:val="00697B72"/>
    <w:rsid w:val="006A1DFC"/>
    <w:rsid w:val="006A1E44"/>
    <w:rsid w:val="006C0B0D"/>
    <w:rsid w:val="00722DB6"/>
    <w:rsid w:val="0073134C"/>
    <w:rsid w:val="007333CD"/>
    <w:rsid w:val="00754EEA"/>
    <w:rsid w:val="007B1F36"/>
    <w:rsid w:val="007B59FF"/>
    <w:rsid w:val="007C0180"/>
    <w:rsid w:val="007C0DFD"/>
    <w:rsid w:val="008129EE"/>
    <w:rsid w:val="008203DF"/>
    <w:rsid w:val="00827B48"/>
    <w:rsid w:val="0084215D"/>
    <w:rsid w:val="00843E3D"/>
    <w:rsid w:val="008865CC"/>
    <w:rsid w:val="008B68EF"/>
    <w:rsid w:val="008C777D"/>
    <w:rsid w:val="008E3512"/>
    <w:rsid w:val="009512AE"/>
    <w:rsid w:val="009846A3"/>
    <w:rsid w:val="009872E7"/>
    <w:rsid w:val="009C6EB4"/>
    <w:rsid w:val="00A00EAE"/>
    <w:rsid w:val="00A270C3"/>
    <w:rsid w:val="00A419E3"/>
    <w:rsid w:val="00A71AA5"/>
    <w:rsid w:val="00A73932"/>
    <w:rsid w:val="00AA4E59"/>
    <w:rsid w:val="00AB12EA"/>
    <w:rsid w:val="00AB176E"/>
    <w:rsid w:val="00AC197E"/>
    <w:rsid w:val="00AD06B6"/>
    <w:rsid w:val="00B346EA"/>
    <w:rsid w:val="00B823BD"/>
    <w:rsid w:val="00BB5DF6"/>
    <w:rsid w:val="00BE65FB"/>
    <w:rsid w:val="00CA44EE"/>
    <w:rsid w:val="00CD2086"/>
    <w:rsid w:val="00CF285B"/>
    <w:rsid w:val="00D20059"/>
    <w:rsid w:val="00D27639"/>
    <w:rsid w:val="00D56CAF"/>
    <w:rsid w:val="00D8045E"/>
    <w:rsid w:val="00D95623"/>
    <w:rsid w:val="00DA58D1"/>
    <w:rsid w:val="00DC3BB5"/>
    <w:rsid w:val="00E029A7"/>
    <w:rsid w:val="00E66600"/>
    <w:rsid w:val="00E77CBC"/>
    <w:rsid w:val="00EA6DF5"/>
    <w:rsid w:val="00EB292C"/>
    <w:rsid w:val="00EB58C5"/>
    <w:rsid w:val="00EB6BBC"/>
    <w:rsid w:val="00F32FC6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BD1D172"/>
  <w15:chartTrackingRefBased/>
  <w15:docId w15:val="{B448FB90-B9F5-49DB-9FE0-D5211DA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16"/>
  </w:style>
  <w:style w:type="paragraph" w:styleId="Titre1">
    <w:name w:val="heading 1"/>
    <w:basedOn w:val="Normal"/>
    <w:next w:val="Normal"/>
    <w:link w:val="Titre1Car"/>
    <w:uiPriority w:val="9"/>
    <w:qFormat/>
    <w:rsid w:val="0007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D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D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D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6DB4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6DB4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DB4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0B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6DB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6DB4"/>
    <w:rPr>
      <w:i/>
      <w:iCs/>
      <w:color w:val="000000" w:themeColor="text1"/>
    </w:rPr>
  </w:style>
  <w:style w:type="paragraph" w:customStyle="1" w:styleId="CMD">
    <w:name w:val="CMD"/>
    <w:basedOn w:val="Normal"/>
    <w:rsid w:val="006C0B0D"/>
    <w:pPr>
      <w:spacing w:line="360" w:lineRule="auto"/>
    </w:pPr>
    <w:rPr>
      <w:rFonts w:ascii="Consolas" w:hAnsi="Consolas"/>
      <w:color w:val="92D050"/>
    </w:rPr>
  </w:style>
  <w:style w:type="character" w:styleId="Lienhypertexte">
    <w:name w:val="Hyperlink"/>
    <w:basedOn w:val="Policepardfaut"/>
    <w:uiPriority w:val="99"/>
    <w:unhideWhenUsed/>
    <w:rsid w:val="003B1918"/>
    <w:rPr>
      <w:color w:val="CC99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6DB4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76DB4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6DB4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6DB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6DB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6DB4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DB4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6DB4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76DB4"/>
    <w:rPr>
      <w:b/>
      <w:bCs/>
    </w:rPr>
  </w:style>
  <w:style w:type="character" w:styleId="Accentuation">
    <w:name w:val="Emphasis"/>
    <w:basedOn w:val="Policepardfaut"/>
    <w:uiPriority w:val="20"/>
    <w:qFormat/>
    <w:rsid w:val="00076DB4"/>
    <w:rPr>
      <w:i/>
      <w:iCs/>
    </w:rPr>
  </w:style>
  <w:style w:type="paragraph" w:styleId="Sansinterligne">
    <w:name w:val="No Spacing"/>
    <w:aliases w:val="_Sans Interligne"/>
    <w:uiPriority w:val="1"/>
    <w:qFormat/>
    <w:rsid w:val="00076DB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DB4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DB4"/>
    <w:rPr>
      <w:b/>
      <w:bCs/>
      <w:i/>
      <w:iCs/>
      <w:color w:val="E84C22" w:themeColor="accent1"/>
    </w:rPr>
  </w:style>
  <w:style w:type="character" w:styleId="Emphaseple">
    <w:name w:val="Subtle Emphasis"/>
    <w:basedOn w:val="Policepardfaut"/>
    <w:uiPriority w:val="19"/>
    <w:qFormat/>
    <w:rsid w:val="00076DB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76DB4"/>
    <w:rPr>
      <w:b/>
      <w:bCs/>
      <w:i/>
      <w:iCs/>
      <w:color w:val="E84C22" w:themeColor="accent1"/>
    </w:rPr>
  </w:style>
  <w:style w:type="character" w:styleId="Rfrenceple">
    <w:name w:val="Subtle Reference"/>
    <w:basedOn w:val="Policepardfaut"/>
    <w:uiPriority w:val="31"/>
    <w:qFormat/>
    <w:rsid w:val="00076DB4"/>
    <w:rPr>
      <w:smallCaps/>
      <w:color w:val="FFBD47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76DB4"/>
    <w:rPr>
      <w:b/>
      <w:bCs/>
      <w:smallCaps/>
      <w:color w:val="FFBD47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76DB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DB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70F"/>
  </w:style>
  <w:style w:type="paragraph" w:styleId="Pieddepage">
    <w:name w:val="footer"/>
    <w:basedOn w:val="Normal"/>
    <w:link w:val="Pieddepag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70F"/>
  </w:style>
  <w:style w:type="character" w:styleId="Textedelespacerserv">
    <w:name w:val="Placeholder Text"/>
    <w:basedOn w:val="Policepardfaut"/>
    <w:uiPriority w:val="99"/>
    <w:semiHidden/>
    <w:rsid w:val="0060770F"/>
    <w:rPr>
      <w:color w:val="808080"/>
    </w:rPr>
  </w:style>
  <w:style w:type="paragraph" w:customStyle="1" w:styleId="PowerShell">
    <w:name w:val="PowerShell"/>
    <w:basedOn w:val="Normal"/>
    <w:qFormat/>
    <w:rsid w:val="00697B72"/>
    <w:rPr>
      <w:rFonts w:ascii="Consolas" w:hAnsi="Consolas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D72CC7-2928-4DBA-A39F-7E92DA22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cvm</cp:lastModifiedBy>
  <cp:revision>25</cp:revision>
  <dcterms:created xsi:type="dcterms:W3CDTF">2020-02-24T16:19:00Z</dcterms:created>
  <dcterms:modified xsi:type="dcterms:W3CDTF">2020-04-10T14:28:00Z</dcterms:modified>
</cp:coreProperties>
</file>